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162" w:rsidRDefault="00664162" w:rsidP="00664162">
      <w:pPr>
        <w:jc w:val="left"/>
      </w:pPr>
      <w:r>
        <w:t>Table S1: Trial</w:t>
      </w:r>
      <w:r w:rsidR="00F729ED">
        <w:t>s excluded from the review with</w:t>
      </w:r>
      <w:bookmarkStart w:id="0" w:name="_GoBack"/>
      <w:bookmarkEnd w:id="0"/>
      <w:r>
        <w:t xml:space="preserve"> reasons for exclusion. </w:t>
      </w:r>
    </w:p>
    <w:p w:rsidR="00664162" w:rsidRPr="00344798" w:rsidRDefault="00664162" w:rsidP="00664162">
      <w:pPr>
        <w:jc w:val="lef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"/>
        <w:gridCol w:w="2322"/>
        <w:gridCol w:w="5501"/>
      </w:tblGrid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Number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Reference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Reason for exclusion</w:t>
            </w: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Annunziato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2009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diagnosis/ Wrong diagnosis</w:t>
            </w: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Blaine &amp; Rodman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2007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Meta-analysis/ Not an intervention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Burton &amp;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Stice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2006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Not all BMI≥27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Carrard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2011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Not all BMI ≥27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Castelnuovo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2011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Inpatient Trial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Cesa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Inpatient Trial</w:t>
            </w:r>
          </w:p>
        </w:tc>
      </w:tr>
      <w:tr w:rsidR="00664162" w:rsidRPr="00344798" w:rsidTr="00F41EA1">
        <w:trPr>
          <w:trHeight w:val="412"/>
        </w:trPr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DeBar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2011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Not a study of individuals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withBN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/BED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Delinsky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2006 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diagnosis/ Wrong diagnosis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Zwaan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Protocol only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Downe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2009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PsychotherapyTrial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>/ Wrong intervention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Fairburn et al. 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1995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BN non obese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Fischer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Included 15.4% BMI &lt; 27 Author replied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Fossati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2004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Grilo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Grilo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2013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Hilbert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2007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Secondary study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Hoie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1997 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Kalman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737CE">
              <w:rPr>
                <w:rFonts w:ascii="Arial" w:hAnsi="Arial" w:cs="Arial"/>
                <w:sz w:val="18"/>
                <w:szCs w:val="18"/>
              </w:rPr>
              <w:t>Marchesini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 et</w:t>
            </w:r>
            <w:proofErr w:type="gramEnd"/>
            <w:r w:rsidRPr="001737CE">
              <w:rPr>
                <w:rFonts w:ascii="Arial" w:hAnsi="Arial" w:cs="Arial"/>
                <w:sz w:val="18"/>
                <w:szCs w:val="18"/>
              </w:rPr>
              <w:t xml:space="preserve">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Masheb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2007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Secondary study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Masheb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&amp;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Grilo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2008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Secondary study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Melchionda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2003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diagnosis/ Wrong diagnosis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Minniti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2007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diagnosis/ Wrong diagnosis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Peterson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2009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Unclear BMI≥ 27/ Author did not reply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Porzelius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1995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Prince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2013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Paper not found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Ramanouskaya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Paper not found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Riva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2000</w:t>
            </w:r>
            <w:r w:rsidRPr="001737CE"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Riva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2000</w:t>
            </w:r>
            <w:r w:rsidRPr="001737CE">
              <w:rPr>
                <w:rFonts w:ascii="Arial" w:hAnsi="Arial" w:cs="Arial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pStyle w:val="ListParagraph"/>
              <w:spacing w:line="240" w:lineRule="auto"/>
              <w:ind w:firstLine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Riva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2001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lastRenderedPageBreak/>
              <w:t>31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Riva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Robinson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2012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Secondary study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Schlup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2009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Unclear BMI≥ 27/ Author did not reply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Shelley &amp; Mac Millan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2007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No ED diagnosis/ Wrong diagnosis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35 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Thackwray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1993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Unclear BMI≥ 27</w:t>
            </w:r>
          </w:p>
        </w:tc>
      </w:tr>
      <w:tr w:rsidR="00664162" w:rsidRPr="00344798" w:rsidTr="00F41EA1">
        <w:tc>
          <w:tcPr>
            <w:tcW w:w="897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322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Traverso</w:t>
            </w:r>
            <w:proofErr w:type="spellEnd"/>
            <w:r w:rsidRPr="001737CE">
              <w:rPr>
                <w:rFonts w:ascii="Arial" w:hAnsi="Arial" w:cs="Arial"/>
                <w:sz w:val="18"/>
                <w:szCs w:val="18"/>
              </w:rPr>
              <w:t xml:space="preserve"> et al. </w:t>
            </w:r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 2000</w:t>
            </w:r>
          </w:p>
        </w:tc>
        <w:tc>
          <w:tcPr>
            <w:tcW w:w="5501" w:type="dxa"/>
          </w:tcPr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1737CE">
              <w:rPr>
                <w:rFonts w:ascii="Arial" w:hAnsi="Arial" w:cs="Arial"/>
                <w:sz w:val="18"/>
                <w:szCs w:val="18"/>
              </w:rPr>
              <w:t xml:space="preserve">Not </w:t>
            </w:r>
            <w:proofErr w:type="spellStart"/>
            <w:r w:rsidRPr="001737CE">
              <w:rPr>
                <w:rFonts w:ascii="Arial" w:hAnsi="Arial" w:cs="Arial"/>
                <w:sz w:val="18"/>
                <w:szCs w:val="18"/>
              </w:rPr>
              <w:t>randomised</w:t>
            </w:r>
            <w:proofErr w:type="spellEnd"/>
          </w:p>
          <w:p w:rsidR="00664162" w:rsidRPr="001737CE" w:rsidRDefault="00664162" w:rsidP="00F41E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64162" w:rsidRDefault="00664162" w:rsidP="00664162"/>
    <w:p w:rsidR="00664162" w:rsidRPr="004C7903" w:rsidRDefault="00664162" w:rsidP="00664162">
      <w:pPr>
        <w:rPr>
          <w:b/>
          <w:sz w:val="18"/>
          <w:szCs w:val="18"/>
        </w:rPr>
      </w:pPr>
      <w:r w:rsidRPr="004C7903">
        <w:rPr>
          <w:b/>
          <w:sz w:val="18"/>
          <w:szCs w:val="18"/>
        </w:rPr>
        <w:t>References of Excluded Trials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01. </w:t>
      </w:r>
      <w:proofErr w:type="spellStart"/>
      <w:r w:rsidRPr="004C7903">
        <w:rPr>
          <w:sz w:val="18"/>
          <w:szCs w:val="18"/>
        </w:rPr>
        <w:t>Annunziato</w:t>
      </w:r>
      <w:proofErr w:type="spellEnd"/>
      <w:r w:rsidRPr="004C7903">
        <w:rPr>
          <w:sz w:val="18"/>
          <w:szCs w:val="18"/>
        </w:rPr>
        <w:t xml:space="preserve">, R.A.; </w:t>
      </w:r>
      <w:proofErr w:type="spellStart"/>
      <w:r w:rsidRPr="004C7903">
        <w:rPr>
          <w:sz w:val="18"/>
          <w:szCs w:val="18"/>
        </w:rPr>
        <w:t>Timko</w:t>
      </w:r>
      <w:proofErr w:type="spellEnd"/>
      <w:r w:rsidRPr="004C7903">
        <w:rPr>
          <w:sz w:val="18"/>
          <w:szCs w:val="18"/>
        </w:rPr>
        <w:t xml:space="preserve">, C.A.; </w:t>
      </w:r>
      <w:proofErr w:type="spellStart"/>
      <w:r w:rsidRPr="004C7903">
        <w:rPr>
          <w:sz w:val="18"/>
          <w:szCs w:val="18"/>
        </w:rPr>
        <w:t>Crerand</w:t>
      </w:r>
      <w:proofErr w:type="spellEnd"/>
      <w:r w:rsidRPr="004C7903">
        <w:rPr>
          <w:sz w:val="18"/>
          <w:szCs w:val="18"/>
        </w:rPr>
        <w:t xml:space="preserve">, C.E.; </w:t>
      </w:r>
      <w:proofErr w:type="spellStart"/>
      <w:r w:rsidRPr="004C7903">
        <w:rPr>
          <w:sz w:val="18"/>
          <w:szCs w:val="18"/>
        </w:rPr>
        <w:t>Didie</w:t>
      </w:r>
      <w:proofErr w:type="spellEnd"/>
      <w:r w:rsidRPr="004C7903">
        <w:rPr>
          <w:sz w:val="18"/>
          <w:szCs w:val="18"/>
        </w:rPr>
        <w:t xml:space="preserve">, E.R.; </w:t>
      </w:r>
      <w:proofErr w:type="spellStart"/>
      <w:r w:rsidRPr="004C7903">
        <w:rPr>
          <w:sz w:val="18"/>
          <w:szCs w:val="18"/>
        </w:rPr>
        <w:t>Bellace</w:t>
      </w:r>
      <w:proofErr w:type="spellEnd"/>
      <w:r w:rsidRPr="004C7903">
        <w:rPr>
          <w:sz w:val="18"/>
          <w:szCs w:val="18"/>
        </w:rPr>
        <w:t xml:space="preserve">, D.L.; Phelan, S.;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spellStart"/>
      <w:r w:rsidRPr="004C7903">
        <w:rPr>
          <w:sz w:val="18"/>
          <w:szCs w:val="18"/>
        </w:rPr>
        <w:t>Kerzhnerman</w:t>
      </w:r>
      <w:proofErr w:type="spellEnd"/>
      <w:r w:rsidRPr="004C7903">
        <w:rPr>
          <w:sz w:val="18"/>
          <w:szCs w:val="18"/>
        </w:rPr>
        <w:t xml:space="preserve">, I.; Lowe, M.R. A randomized trial examining differential meal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replacement</w:t>
      </w:r>
      <w:proofErr w:type="gramEnd"/>
      <w:r w:rsidRPr="004C7903">
        <w:rPr>
          <w:sz w:val="18"/>
          <w:szCs w:val="18"/>
        </w:rPr>
        <w:t xml:space="preserve"> adherence in a weight loss maintenance program after one-year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follow-up</w:t>
      </w:r>
      <w:proofErr w:type="gramEnd"/>
      <w:r w:rsidRPr="004C7903">
        <w:rPr>
          <w:sz w:val="18"/>
          <w:szCs w:val="18"/>
        </w:rPr>
        <w:t xml:space="preserve">. </w:t>
      </w:r>
      <w:r w:rsidRPr="004C7903">
        <w:rPr>
          <w:i/>
          <w:sz w:val="18"/>
          <w:szCs w:val="18"/>
        </w:rPr>
        <w:t xml:space="preserve">Eat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2009</w:t>
      </w:r>
      <w:r w:rsidRPr="004C7903">
        <w:rPr>
          <w:sz w:val="18"/>
          <w:szCs w:val="18"/>
        </w:rPr>
        <w:t>, 10, 176-183.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02. Blaine, B.; Rodman, J. Responses to weight loss treatment among obese </w:t>
      </w:r>
    </w:p>
    <w:p w:rsidR="00664162" w:rsidRPr="004C7903" w:rsidRDefault="00664162" w:rsidP="00664162">
      <w:pPr>
        <w:rPr>
          <w:i/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individuals</w:t>
      </w:r>
      <w:proofErr w:type="gramEnd"/>
      <w:r w:rsidRPr="004C7903">
        <w:rPr>
          <w:sz w:val="18"/>
          <w:szCs w:val="18"/>
        </w:rPr>
        <w:t xml:space="preserve"> with and without BED: a matched-study meta-analysis. </w:t>
      </w:r>
      <w:r w:rsidRPr="004C7903">
        <w:rPr>
          <w:i/>
          <w:sz w:val="18"/>
          <w:szCs w:val="18"/>
        </w:rPr>
        <w:t xml:space="preserve">Eat Weight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i/>
          <w:sz w:val="18"/>
          <w:szCs w:val="18"/>
        </w:rPr>
        <w:t xml:space="preserve">     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2007</w:t>
      </w:r>
      <w:r w:rsidRPr="004C7903">
        <w:rPr>
          <w:sz w:val="18"/>
          <w:szCs w:val="18"/>
        </w:rPr>
        <w:t>, 12, 54-60.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03. Burton, E.; </w:t>
      </w:r>
      <w:proofErr w:type="spellStart"/>
      <w:r w:rsidRPr="004C7903">
        <w:rPr>
          <w:sz w:val="18"/>
          <w:szCs w:val="18"/>
        </w:rPr>
        <w:t>Stice</w:t>
      </w:r>
      <w:proofErr w:type="spellEnd"/>
      <w:r w:rsidRPr="004C7903">
        <w:rPr>
          <w:sz w:val="18"/>
          <w:szCs w:val="18"/>
        </w:rPr>
        <w:t xml:space="preserve">, E. Evaluation of a healthy-weight treatment program for bulimia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nervosa</w:t>
      </w:r>
      <w:proofErr w:type="gramEnd"/>
      <w:r w:rsidRPr="004C7903">
        <w:rPr>
          <w:sz w:val="18"/>
          <w:szCs w:val="18"/>
        </w:rPr>
        <w:t xml:space="preserve">: a preliminary randomized trial.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Res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2006</w:t>
      </w:r>
      <w:r w:rsidRPr="004C7903">
        <w:rPr>
          <w:sz w:val="18"/>
          <w:szCs w:val="18"/>
        </w:rPr>
        <w:t>, 44, 1727-1738.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04. </w:t>
      </w:r>
      <w:proofErr w:type="spellStart"/>
      <w:r w:rsidRPr="004C7903">
        <w:rPr>
          <w:sz w:val="18"/>
          <w:szCs w:val="18"/>
        </w:rPr>
        <w:t>Carrard</w:t>
      </w:r>
      <w:proofErr w:type="spellEnd"/>
      <w:r w:rsidRPr="004C7903">
        <w:rPr>
          <w:sz w:val="18"/>
          <w:szCs w:val="18"/>
        </w:rPr>
        <w:t xml:space="preserve">, I.; </w:t>
      </w:r>
      <w:proofErr w:type="spellStart"/>
      <w:r w:rsidRPr="004C7903">
        <w:rPr>
          <w:sz w:val="18"/>
          <w:szCs w:val="18"/>
        </w:rPr>
        <w:t>Crépin</w:t>
      </w:r>
      <w:proofErr w:type="spellEnd"/>
      <w:r w:rsidRPr="004C7903">
        <w:rPr>
          <w:sz w:val="18"/>
          <w:szCs w:val="18"/>
        </w:rPr>
        <w:t xml:space="preserve">, C. </w:t>
      </w:r>
      <w:proofErr w:type="spellStart"/>
      <w:r w:rsidRPr="004C7903">
        <w:rPr>
          <w:sz w:val="18"/>
          <w:szCs w:val="18"/>
        </w:rPr>
        <w:t>Rouget</w:t>
      </w:r>
      <w:proofErr w:type="spellEnd"/>
      <w:r w:rsidRPr="004C7903">
        <w:rPr>
          <w:sz w:val="18"/>
          <w:szCs w:val="18"/>
        </w:rPr>
        <w:t xml:space="preserve">, P. Lam, T.; </w:t>
      </w:r>
      <w:proofErr w:type="spellStart"/>
      <w:r w:rsidRPr="004C7903">
        <w:rPr>
          <w:sz w:val="18"/>
          <w:szCs w:val="18"/>
        </w:rPr>
        <w:t>Golay</w:t>
      </w:r>
      <w:proofErr w:type="spellEnd"/>
      <w:r w:rsidRPr="004C7903">
        <w:rPr>
          <w:sz w:val="18"/>
          <w:szCs w:val="18"/>
        </w:rPr>
        <w:t xml:space="preserve">, A. Van der Linden, M.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spellStart"/>
      <w:r w:rsidRPr="004C7903">
        <w:rPr>
          <w:sz w:val="18"/>
          <w:szCs w:val="18"/>
        </w:rPr>
        <w:t>Randomised</w:t>
      </w:r>
      <w:proofErr w:type="spellEnd"/>
      <w:r w:rsidRPr="004C7903">
        <w:rPr>
          <w:sz w:val="18"/>
          <w:szCs w:val="18"/>
        </w:rPr>
        <w:t xml:space="preserve"> controlled trial of a guided self-help treatment on the Internet for binge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Res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2011</w:t>
      </w:r>
      <w:r w:rsidRPr="004C7903">
        <w:rPr>
          <w:sz w:val="18"/>
          <w:szCs w:val="18"/>
        </w:rPr>
        <w:t xml:space="preserve">, 49, 482-491. 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05. Castelnuovo, G.; Manzoni, G.M.; Villa, V.; Cesa, G.L.; Molinari, E. Brief strategic </w:t>
      </w:r>
    </w:p>
    <w:p w:rsidR="00664162" w:rsidRPr="004C7903" w:rsidRDefault="00664162" w:rsidP="00664162">
      <w:pPr>
        <w:rPr>
          <w:sz w:val="18"/>
          <w:szCs w:val="18"/>
        </w:rPr>
      </w:pPr>
      <w:proofErr w:type="gramStart"/>
      <w:r w:rsidRPr="004C7903">
        <w:rPr>
          <w:sz w:val="18"/>
          <w:szCs w:val="18"/>
        </w:rPr>
        <w:t>therapy</w:t>
      </w:r>
      <w:proofErr w:type="gramEnd"/>
      <w:r w:rsidRPr="004C7903">
        <w:rPr>
          <w:sz w:val="18"/>
          <w:szCs w:val="18"/>
        </w:rPr>
        <w:t xml:space="preserve"> vs cognitive behavioral therapy for the inpatient and telephone-based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outpatient</w:t>
      </w:r>
      <w:proofErr w:type="gramEnd"/>
      <w:r w:rsidRPr="004C7903">
        <w:rPr>
          <w:sz w:val="18"/>
          <w:szCs w:val="18"/>
        </w:rPr>
        <w:t xml:space="preserve"> treatment of binge eating disorder: the STRATOB randomized controlled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clinical</w:t>
      </w:r>
      <w:proofErr w:type="gramEnd"/>
      <w:r w:rsidRPr="004C7903">
        <w:rPr>
          <w:sz w:val="18"/>
          <w:szCs w:val="18"/>
        </w:rPr>
        <w:t xml:space="preserve"> trial. </w:t>
      </w:r>
      <w:proofErr w:type="spellStart"/>
      <w:r w:rsidRPr="004C7903">
        <w:rPr>
          <w:i/>
          <w:sz w:val="18"/>
          <w:szCs w:val="18"/>
        </w:rPr>
        <w:t>Clin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Pract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Epidemiol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Ment</w:t>
      </w:r>
      <w:proofErr w:type="spellEnd"/>
      <w:r w:rsidRPr="004C7903">
        <w:rPr>
          <w:i/>
          <w:sz w:val="18"/>
          <w:szCs w:val="18"/>
        </w:rPr>
        <w:t xml:space="preserve"> Health </w:t>
      </w:r>
      <w:r w:rsidRPr="004C7903">
        <w:rPr>
          <w:b/>
          <w:sz w:val="18"/>
          <w:szCs w:val="18"/>
        </w:rPr>
        <w:t>2011</w:t>
      </w:r>
      <w:r w:rsidRPr="004C7903">
        <w:rPr>
          <w:sz w:val="18"/>
          <w:szCs w:val="18"/>
        </w:rPr>
        <w:t>, 7</w:t>
      </w:r>
      <w:proofErr w:type="gramStart"/>
      <w:r w:rsidRPr="004C7903">
        <w:rPr>
          <w:sz w:val="18"/>
          <w:szCs w:val="18"/>
        </w:rPr>
        <w:t>,29</w:t>
      </w:r>
      <w:proofErr w:type="gramEnd"/>
      <w:r w:rsidRPr="004C7903">
        <w:rPr>
          <w:sz w:val="18"/>
          <w:szCs w:val="18"/>
        </w:rPr>
        <w:t>-37.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06. Cesa, G.L.; Manzoni, G.M.; Bacchetta, M.; Castelnuovo, G.; Conti, S.; Gaggioli, A.; 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      Mantovani, F.; Molinari, E.; Cárdenas-López, G.; Riva, G. Virtual reality for </w:t>
      </w:r>
    </w:p>
    <w:p w:rsidR="00664162" w:rsidRPr="004C7903" w:rsidRDefault="00664162" w:rsidP="00664162">
      <w:pPr>
        <w:rPr>
          <w:sz w:val="18"/>
          <w:szCs w:val="18"/>
        </w:rPr>
      </w:pPr>
      <w:proofErr w:type="gramStart"/>
      <w:r w:rsidRPr="004C7903">
        <w:rPr>
          <w:sz w:val="18"/>
          <w:szCs w:val="18"/>
        </w:rPr>
        <w:t>enhancing</w:t>
      </w:r>
      <w:proofErr w:type="gramEnd"/>
      <w:r w:rsidRPr="004C7903">
        <w:rPr>
          <w:sz w:val="18"/>
          <w:szCs w:val="18"/>
        </w:rPr>
        <w:t xml:space="preserve"> the cognitive behavioral treatment of obesity with binge eating disorder: 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randomized</w:t>
      </w:r>
      <w:proofErr w:type="gramEnd"/>
      <w:r w:rsidRPr="004C7903">
        <w:rPr>
          <w:sz w:val="18"/>
          <w:szCs w:val="18"/>
        </w:rPr>
        <w:t xml:space="preserve"> controlled study with one-year follow-up. </w:t>
      </w:r>
      <w:r w:rsidRPr="004C7903">
        <w:rPr>
          <w:i/>
          <w:sz w:val="18"/>
          <w:szCs w:val="18"/>
          <w:lang w:val="pt-BR"/>
        </w:rPr>
        <w:t xml:space="preserve">J Med Internet Res </w:t>
      </w:r>
      <w:r w:rsidRPr="004C7903">
        <w:rPr>
          <w:b/>
          <w:sz w:val="18"/>
          <w:szCs w:val="18"/>
          <w:lang w:val="pt-BR"/>
        </w:rPr>
        <w:t>2013</w:t>
      </w:r>
      <w:r w:rsidRPr="004C7903">
        <w:rPr>
          <w:sz w:val="18"/>
          <w:szCs w:val="18"/>
          <w:lang w:val="pt-BR"/>
        </w:rPr>
        <w:t xml:space="preserve">, 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      12:e113, DOI 10.2196/jmir.2441.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07. </w:t>
      </w:r>
      <w:proofErr w:type="spellStart"/>
      <w:r w:rsidRPr="004C7903">
        <w:rPr>
          <w:sz w:val="18"/>
          <w:szCs w:val="18"/>
        </w:rPr>
        <w:t>DeBar</w:t>
      </w:r>
      <w:proofErr w:type="spellEnd"/>
      <w:r w:rsidRPr="004C7903">
        <w:rPr>
          <w:sz w:val="18"/>
          <w:szCs w:val="18"/>
        </w:rPr>
        <w:t xml:space="preserve">, L.L.; </w:t>
      </w:r>
      <w:proofErr w:type="spellStart"/>
      <w:r w:rsidRPr="004C7903">
        <w:rPr>
          <w:sz w:val="18"/>
          <w:szCs w:val="18"/>
        </w:rPr>
        <w:t>Striegel</w:t>
      </w:r>
      <w:proofErr w:type="spellEnd"/>
      <w:r w:rsidRPr="004C7903">
        <w:rPr>
          <w:sz w:val="18"/>
          <w:szCs w:val="18"/>
        </w:rPr>
        <w:t xml:space="preserve">-Moore, R.H.; Wilson, G.T.; Perrin, N.; Yarborough, B.J.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Dickerson, J.; Lynch, F.; </w:t>
      </w:r>
      <w:proofErr w:type="spellStart"/>
      <w:r w:rsidRPr="004C7903">
        <w:rPr>
          <w:sz w:val="18"/>
          <w:szCs w:val="18"/>
        </w:rPr>
        <w:t>Rosselli</w:t>
      </w:r>
      <w:proofErr w:type="spellEnd"/>
      <w:r w:rsidRPr="004C7903">
        <w:rPr>
          <w:sz w:val="18"/>
          <w:szCs w:val="18"/>
        </w:rPr>
        <w:t xml:space="preserve">, F.; Kraemer, H.C. Guided self-help treatment for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recurrent</w:t>
      </w:r>
      <w:proofErr w:type="gramEnd"/>
      <w:r w:rsidRPr="004C7903">
        <w:rPr>
          <w:sz w:val="18"/>
          <w:szCs w:val="18"/>
        </w:rPr>
        <w:t xml:space="preserve"> binge eating: replication and extension. </w:t>
      </w:r>
      <w:proofErr w:type="spellStart"/>
      <w:r w:rsidRPr="004C7903">
        <w:rPr>
          <w:i/>
          <w:sz w:val="18"/>
          <w:szCs w:val="18"/>
        </w:rPr>
        <w:t>Psychiatr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Serv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2011</w:t>
      </w:r>
      <w:r w:rsidRPr="004C7903">
        <w:rPr>
          <w:sz w:val="18"/>
          <w:szCs w:val="18"/>
        </w:rPr>
        <w:t>, 62, 367-</w:t>
      </w:r>
    </w:p>
    <w:p w:rsidR="00664162" w:rsidRPr="004C7903" w:rsidRDefault="00664162" w:rsidP="00664162">
      <w:pPr>
        <w:rPr>
          <w:b/>
          <w:sz w:val="18"/>
          <w:szCs w:val="18"/>
        </w:rPr>
      </w:pPr>
      <w:r w:rsidRPr="004C7903">
        <w:rPr>
          <w:sz w:val="18"/>
          <w:szCs w:val="18"/>
        </w:rPr>
        <w:t xml:space="preserve">      373.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08. </w:t>
      </w:r>
      <w:proofErr w:type="spellStart"/>
      <w:r w:rsidRPr="004C7903">
        <w:rPr>
          <w:sz w:val="18"/>
          <w:szCs w:val="18"/>
        </w:rPr>
        <w:t>Delinsky</w:t>
      </w:r>
      <w:proofErr w:type="spellEnd"/>
      <w:r w:rsidRPr="004C7903">
        <w:rPr>
          <w:sz w:val="18"/>
          <w:szCs w:val="18"/>
        </w:rPr>
        <w:t xml:space="preserve">, S.S.; </w:t>
      </w:r>
      <w:proofErr w:type="spellStart"/>
      <w:r w:rsidRPr="004C7903">
        <w:rPr>
          <w:sz w:val="18"/>
          <w:szCs w:val="18"/>
        </w:rPr>
        <w:t>Latner</w:t>
      </w:r>
      <w:proofErr w:type="spellEnd"/>
      <w:r w:rsidRPr="004C7903">
        <w:rPr>
          <w:sz w:val="18"/>
          <w:szCs w:val="18"/>
        </w:rPr>
        <w:t xml:space="preserve">, J.D.; Wilson, G.T. Binge eating and weight loss in a self-help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behavior</w:t>
      </w:r>
      <w:proofErr w:type="gramEnd"/>
      <w:r w:rsidRPr="004C7903">
        <w:rPr>
          <w:sz w:val="18"/>
          <w:szCs w:val="18"/>
        </w:rPr>
        <w:t xml:space="preserve"> modification program. </w:t>
      </w:r>
      <w:r w:rsidRPr="004C7903">
        <w:rPr>
          <w:i/>
          <w:sz w:val="18"/>
          <w:szCs w:val="18"/>
        </w:rPr>
        <w:t xml:space="preserve">Obesity (Silver Spring) </w:t>
      </w:r>
      <w:r w:rsidRPr="004C7903">
        <w:rPr>
          <w:b/>
          <w:sz w:val="18"/>
          <w:szCs w:val="18"/>
        </w:rPr>
        <w:t>2006</w:t>
      </w:r>
      <w:r w:rsidRPr="004C7903">
        <w:rPr>
          <w:sz w:val="18"/>
          <w:szCs w:val="18"/>
        </w:rPr>
        <w:t>, 14, 1244-1249.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09. de </w:t>
      </w:r>
      <w:proofErr w:type="spellStart"/>
      <w:r w:rsidRPr="004C7903">
        <w:rPr>
          <w:sz w:val="18"/>
          <w:szCs w:val="18"/>
        </w:rPr>
        <w:t>Zwaan</w:t>
      </w:r>
      <w:proofErr w:type="spellEnd"/>
      <w:r w:rsidRPr="004C7903">
        <w:rPr>
          <w:sz w:val="18"/>
          <w:szCs w:val="18"/>
        </w:rPr>
        <w:t xml:space="preserve">, M.; </w:t>
      </w:r>
      <w:proofErr w:type="spellStart"/>
      <w:r w:rsidRPr="004C7903">
        <w:rPr>
          <w:sz w:val="18"/>
          <w:szCs w:val="18"/>
        </w:rPr>
        <w:t>Herpertz</w:t>
      </w:r>
      <w:proofErr w:type="spellEnd"/>
      <w:r w:rsidRPr="004C7903">
        <w:rPr>
          <w:sz w:val="18"/>
          <w:szCs w:val="18"/>
        </w:rPr>
        <w:t xml:space="preserve">, S.; Zipfel, S.; </w:t>
      </w:r>
      <w:proofErr w:type="spellStart"/>
      <w:r w:rsidRPr="004C7903">
        <w:rPr>
          <w:sz w:val="18"/>
          <w:szCs w:val="18"/>
        </w:rPr>
        <w:t>Tuschen-Caffier</w:t>
      </w:r>
      <w:proofErr w:type="spellEnd"/>
      <w:r w:rsidRPr="004C7903">
        <w:rPr>
          <w:sz w:val="18"/>
          <w:szCs w:val="18"/>
        </w:rPr>
        <w:t xml:space="preserve">, B.; </w:t>
      </w:r>
      <w:proofErr w:type="spellStart"/>
      <w:r w:rsidRPr="004C7903">
        <w:rPr>
          <w:sz w:val="18"/>
          <w:szCs w:val="18"/>
        </w:rPr>
        <w:t>Friederich</w:t>
      </w:r>
      <w:proofErr w:type="spellEnd"/>
      <w:r w:rsidRPr="004C7903">
        <w:rPr>
          <w:sz w:val="18"/>
          <w:szCs w:val="18"/>
        </w:rPr>
        <w:t xml:space="preserve">, H.C.;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Schmidt, F.; </w:t>
      </w:r>
      <w:proofErr w:type="spellStart"/>
      <w:r w:rsidRPr="004C7903">
        <w:rPr>
          <w:sz w:val="18"/>
          <w:szCs w:val="18"/>
        </w:rPr>
        <w:t>Gefeller</w:t>
      </w:r>
      <w:proofErr w:type="spellEnd"/>
      <w:r w:rsidRPr="004C7903">
        <w:rPr>
          <w:sz w:val="18"/>
          <w:szCs w:val="18"/>
        </w:rPr>
        <w:t xml:space="preserve">, O.; </w:t>
      </w:r>
      <w:proofErr w:type="spellStart"/>
      <w:r w:rsidRPr="004C7903">
        <w:rPr>
          <w:sz w:val="18"/>
          <w:szCs w:val="18"/>
        </w:rPr>
        <w:t>Mayr</w:t>
      </w:r>
      <w:proofErr w:type="spellEnd"/>
      <w:r w:rsidRPr="004C7903">
        <w:rPr>
          <w:sz w:val="18"/>
          <w:szCs w:val="18"/>
        </w:rPr>
        <w:t xml:space="preserve">, A.; Lam, T.; </w:t>
      </w:r>
      <w:proofErr w:type="spellStart"/>
      <w:r w:rsidRPr="004C7903">
        <w:rPr>
          <w:sz w:val="18"/>
          <w:szCs w:val="18"/>
        </w:rPr>
        <w:t>Schade-Brittinger</w:t>
      </w:r>
      <w:proofErr w:type="spellEnd"/>
      <w:r w:rsidRPr="004C7903">
        <w:rPr>
          <w:sz w:val="18"/>
          <w:szCs w:val="18"/>
        </w:rPr>
        <w:t xml:space="preserve">, C.; Hilbert, A.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INTERBED: internet-based guided self-help for overweight and obese patients with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full</w:t>
      </w:r>
      <w:proofErr w:type="gramEnd"/>
      <w:r w:rsidRPr="004C7903">
        <w:rPr>
          <w:sz w:val="18"/>
          <w:szCs w:val="18"/>
        </w:rPr>
        <w:t xml:space="preserve"> or </w:t>
      </w:r>
      <w:proofErr w:type="spellStart"/>
      <w:r w:rsidRPr="004C7903">
        <w:rPr>
          <w:sz w:val="18"/>
          <w:szCs w:val="18"/>
        </w:rPr>
        <w:t>subsyndromal</w:t>
      </w:r>
      <w:proofErr w:type="spellEnd"/>
      <w:r w:rsidRPr="004C7903">
        <w:rPr>
          <w:sz w:val="18"/>
          <w:szCs w:val="18"/>
        </w:rPr>
        <w:t xml:space="preserve"> binge eating disorder. A multicenter randomized controlled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lastRenderedPageBreak/>
        <w:t xml:space="preserve">      </w:t>
      </w:r>
      <w:proofErr w:type="gramStart"/>
      <w:r w:rsidRPr="004C7903">
        <w:rPr>
          <w:sz w:val="18"/>
          <w:szCs w:val="18"/>
        </w:rPr>
        <w:t>trial</w:t>
      </w:r>
      <w:proofErr w:type="gramEnd"/>
      <w:r w:rsidRPr="004C7903">
        <w:rPr>
          <w:sz w:val="18"/>
          <w:szCs w:val="18"/>
        </w:rPr>
        <w:t xml:space="preserve">. </w:t>
      </w:r>
      <w:r w:rsidRPr="004C7903">
        <w:rPr>
          <w:i/>
          <w:sz w:val="18"/>
          <w:szCs w:val="18"/>
        </w:rPr>
        <w:t xml:space="preserve">Trials </w:t>
      </w:r>
      <w:r w:rsidRPr="004C7903">
        <w:rPr>
          <w:b/>
          <w:sz w:val="18"/>
          <w:szCs w:val="18"/>
        </w:rPr>
        <w:t>2012</w:t>
      </w:r>
      <w:r w:rsidRPr="004C7903">
        <w:rPr>
          <w:sz w:val="18"/>
          <w:szCs w:val="18"/>
        </w:rPr>
        <w:t>, 21, 220, DOI 10.1186/1745-6215-13-220.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10. </w:t>
      </w:r>
      <w:proofErr w:type="spellStart"/>
      <w:r w:rsidRPr="004C7903">
        <w:rPr>
          <w:sz w:val="18"/>
          <w:szCs w:val="18"/>
        </w:rPr>
        <w:t>Downe</w:t>
      </w:r>
      <w:proofErr w:type="spellEnd"/>
      <w:r w:rsidRPr="004C7903">
        <w:rPr>
          <w:sz w:val="18"/>
          <w:szCs w:val="18"/>
        </w:rPr>
        <w:t xml:space="preserve">, K.A.; </w:t>
      </w:r>
      <w:proofErr w:type="spellStart"/>
      <w:r w:rsidRPr="004C7903">
        <w:rPr>
          <w:sz w:val="18"/>
          <w:szCs w:val="18"/>
        </w:rPr>
        <w:t>Goldfein</w:t>
      </w:r>
      <w:proofErr w:type="spellEnd"/>
      <w:r w:rsidRPr="004C7903">
        <w:rPr>
          <w:sz w:val="18"/>
          <w:szCs w:val="18"/>
        </w:rPr>
        <w:t xml:space="preserve">, J.A.; Devlin, M.J. Restraint, hunger, and disinhibition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following</w:t>
      </w:r>
      <w:proofErr w:type="gramEnd"/>
      <w:r w:rsidRPr="004C7903">
        <w:rPr>
          <w:sz w:val="18"/>
          <w:szCs w:val="18"/>
        </w:rPr>
        <w:t xml:space="preserve"> treatment for binge-eating disorder. </w:t>
      </w:r>
      <w:proofErr w:type="spellStart"/>
      <w:r w:rsidRPr="004C7903">
        <w:rPr>
          <w:i/>
          <w:sz w:val="18"/>
          <w:szCs w:val="18"/>
        </w:rPr>
        <w:t>Int</w:t>
      </w:r>
      <w:proofErr w:type="spellEnd"/>
      <w:r w:rsidRPr="004C7903">
        <w:rPr>
          <w:i/>
          <w:sz w:val="18"/>
          <w:szCs w:val="18"/>
        </w:rPr>
        <w:t xml:space="preserve"> J Eat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2009</w:t>
      </w:r>
      <w:r w:rsidRPr="004C7903">
        <w:rPr>
          <w:sz w:val="18"/>
          <w:szCs w:val="18"/>
        </w:rPr>
        <w:t xml:space="preserve">, 42, 498-504.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11. Fairburn, C.G.; Norman, P.A.; Welch, S.L.; O´Connor, M.E.; Doll, H.A. </w:t>
      </w:r>
      <w:proofErr w:type="spellStart"/>
      <w:r w:rsidRPr="004C7903">
        <w:rPr>
          <w:sz w:val="18"/>
          <w:szCs w:val="18"/>
        </w:rPr>
        <w:t>Peveler</w:t>
      </w:r>
      <w:proofErr w:type="spellEnd"/>
      <w:r w:rsidRPr="004C7903">
        <w:rPr>
          <w:sz w:val="18"/>
          <w:szCs w:val="18"/>
        </w:rPr>
        <w:t xml:space="preserve">,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R.C. A prospective study of outcome in bulimia nervosa and the long-term effects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of</w:t>
      </w:r>
      <w:proofErr w:type="gramEnd"/>
      <w:r w:rsidRPr="004C7903">
        <w:rPr>
          <w:sz w:val="18"/>
          <w:szCs w:val="18"/>
        </w:rPr>
        <w:t xml:space="preserve"> three psychological treatments. </w:t>
      </w:r>
      <w:r w:rsidRPr="004C7903">
        <w:rPr>
          <w:i/>
          <w:sz w:val="18"/>
          <w:szCs w:val="18"/>
        </w:rPr>
        <w:t xml:space="preserve">Archives of General Psychiatry </w:t>
      </w:r>
      <w:r w:rsidRPr="004C7903">
        <w:rPr>
          <w:b/>
          <w:sz w:val="18"/>
          <w:szCs w:val="18"/>
        </w:rPr>
        <w:t>1995</w:t>
      </w:r>
      <w:r w:rsidRPr="004C7903">
        <w:rPr>
          <w:sz w:val="18"/>
          <w:szCs w:val="18"/>
        </w:rPr>
        <w:t>, 52, 304-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312.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12. Fischer, S.; Meyer, A.H.; </w:t>
      </w:r>
      <w:proofErr w:type="spellStart"/>
      <w:r w:rsidRPr="004C7903">
        <w:rPr>
          <w:sz w:val="18"/>
          <w:szCs w:val="18"/>
        </w:rPr>
        <w:t>Dremmel</w:t>
      </w:r>
      <w:proofErr w:type="spellEnd"/>
      <w:r w:rsidRPr="004C7903">
        <w:rPr>
          <w:sz w:val="18"/>
          <w:szCs w:val="18"/>
        </w:rPr>
        <w:t xml:space="preserve">, D.; </w:t>
      </w:r>
      <w:proofErr w:type="spellStart"/>
      <w:r w:rsidRPr="004C7903">
        <w:rPr>
          <w:sz w:val="18"/>
          <w:szCs w:val="18"/>
        </w:rPr>
        <w:t>Schlup</w:t>
      </w:r>
      <w:proofErr w:type="spellEnd"/>
      <w:r w:rsidRPr="004C7903">
        <w:rPr>
          <w:sz w:val="18"/>
          <w:szCs w:val="18"/>
        </w:rPr>
        <w:t xml:space="preserve">, B.; </w:t>
      </w:r>
      <w:proofErr w:type="spellStart"/>
      <w:r w:rsidRPr="004C7903">
        <w:rPr>
          <w:sz w:val="18"/>
          <w:szCs w:val="18"/>
        </w:rPr>
        <w:t>Munsch</w:t>
      </w:r>
      <w:proofErr w:type="spellEnd"/>
      <w:r w:rsidRPr="004C7903">
        <w:rPr>
          <w:sz w:val="18"/>
          <w:szCs w:val="18"/>
        </w:rPr>
        <w:t xml:space="preserve">, S. Short-term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cognitive-behavioral</w:t>
      </w:r>
      <w:proofErr w:type="gramEnd"/>
      <w:r w:rsidRPr="004C7903">
        <w:rPr>
          <w:sz w:val="18"/>
          <w:szCs w:val="18"/>
        </w:rPr>
        <w:t xml:space="preserve"> therapy for binge eating disorder: long-term efficacy and 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predictors</w:t>
      </w:r>
      <w:proofErr w:type="gramEnd"/>
      <w:r w:rsidRPr="004C7903">
        <w:rPr>
          <w:sz w:val="18"/>
          <w:szCs w:val="18"/>
        </w:rPr>
        <w:t xml:space="preserve"> of long-term treatment success.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Res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2014</w:t>
      </w:r>
      <w:r w:rsidRPr="004C7903">
        <w:rPr>
          <w:sz w:val="18"/>
          <w:szCs w:val="18"/>
        </w:rPr>
        <w:t xml:space="preserve">, 58, 36-42.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13. </w:t>
      </w:r>
      <w:proofErr w:type="spellStart"/>
      <w:r w:rsidRPr="004C7903">
        <w:rPr>
          <w:sz w:val="18"/>
          <w:szCs w:val="18"/>
        </w:rPr>
        <w:t>Fossati</w:t>
      </w:r>
      <w:proofErr w:type="spellEnd"/>
      <w:r w:rsidRPr="004C7903">
        <w:rPr>
          <w:sz w:val="18"/>
          <w:szCs w:val="18"/>
        </w:rPr>
        <w:t xml:space="preserve">, M.; Amati, F.; </w:t>
      </w:r>
      <w:proofErr w:type="spellStart"/>
      <w:r w:rsidRPr="004C7903">
        <w:rPr>
          <w:sz w:val="18"/>
          <w:szCs w:val="18"/>
        </w:rPr>
        <w:t>Painot</w:t>
      </w:r>
      <w:proofErr w:type="spellEnd"/>
      <w:r w:rsidRPr="004C7903">
        <w:rPr>
          <w:sz w:val="18"/>
          <w:szCs w:val="18"/>
        </w:rPr>
        <w:t xml:space="preserve">, D.; Reiner, M.; </w:t>
      </w:r>
      <w:proofErr w:type="spellStart"/>
      <w:r w:rsidRPr="004C7903">
        <w:rPr>
          <w:sz w:val="18"/>
          <w:szCs w:val="18"/>
        </w:rPr>
        <w:t>Haenni</w:t>
      </w:r>
      <w:proofErr w:type="spellEnd"/>
      <w:r w:rsidRPr="004C7903">
        <w:rPr>
          <w:sz w:val="18"/>
          <w:szCs w:val="18"/>
        </w:rPr>
        <w:t xml:space="preserve">, C.; </w:t>
      </w:r>
      <w:proofErr w:type="spellStart"/>
      <w:r w:rsidRPr="004C7903">
        <w:rPr>
          <w:sz w:val="18"/>
          <w:szCs w:val="18"/>
        </w:rPr>
        <w:t>Golay</w:t>
      </w:r>
      <w:proofErr w:type="spellEnd"/>
      <w:r w:rsidRPr="004C7903">
        <w:rPr>
          <w:sz w:val="18"/>
          <w:szCs w:val="18"/>
        </w:rPr>
        <w:t>, A. Cognitive-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behavioral</w:t>
      </w:r>
      <w:proofErr w:type="gramEnd"/>
      <w:r w:rsidRPr="004C7903">
        <w:rPr>
          <w:sz w:val="18"/>
          <w:szCs w:val="18"/>
        </w:rPr>
        <w:t xml:space="preserve"> therapy with simultaneous nutritional and physical activity education in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obese</w:t>
      </w:r>
      <w:proofErr w:type="gramEnd"/>
      <w:r w:rsidRPr="004C7903">
        <w:rPr>
          <w:sz w:val="18"/>
          <w:szCs w:val="18"/>
        </w:rPr>
        <w:t xml:space="preserve"> patients with binge eating disorder. </w:t>
      </w:r>
      <w:r w:rsidRPr="004C7903">
        <w:rPr>
          <w:i/>
          <w:sz w:val="18"/>
          <w:szCs w:val="18"/>
        </w:rPr>
        <w:t xml:space="preserve">Eat Weight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2004</w:t>
      </w:r>
      <w:r w:rsidRPr="004C7903">
        <w:rPr>
          <w:sz w:val="18"/>
          <w:szCs w:val="18"/>
        </w:rPr>
        <w:t>, 9, 134-138.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14. </w:t>
      </w:r>
      <w:proofErr w:type="spellStart"/>
      <w:r w:rsidRPr="004C7903">
        <w:rPr>
          <w:sz w:val="18"/>
          <w:szCs w:val="18"/>
        </w:rPr>
        <w:t>Grilo</w:t>
      </w:r>
      <w:proofErr w:type="spellEnd"/>
      <w:r w:rsidRPr="004C7903">
        <w:rPr>
          <w:sz w:val="18"/>
          <w:szCs w:val="18"/>
        </w:rPr>
        <w:t xml:space="preserve">, C.M.; White, M.A.; Wilson, GT.; </w:t>
      </w:r>
      <w:proofErr w:type="spellStart"/>
      <w:r w:rsidRPr="004C7903">
        <w:rPr>
          <w:sz w:val="18"/>
          <w:szCs w:val="18"/>
        </w:rPr>
        <w:t>Gueorguieva</w:t>
      </w:r>
      <w:proofErr w:type="spellEnd"/>
      <w:r w:rsidRPr="004C7903">
        <w:rPr>
          <w:sz w:val="18"/>
          <w:szCs w:val="18"/>
        </w:rPr>
        <w:t xml:space="preserve">, R.; </w:t>
      </w:r>
      <w:proofErr w:type="spellStart"/>
      <w:r w:rsidRPr="004C7903">
        <w:rPr>
          <w:sz w:val="18"/>
          <w:szCs w:val="18"/>
        </w:rPr>
        <w:t>Masheb</w:t>
      </w:r>
      <w:proofErr w:type="spellEnd"/>
      <w:r w:rsidRPr="004C7903">
        <w:rPr>
          <w:sz w:val="18"/>
          <w:szCs w:val="18"/>
        </w:rPr>
        <w:t xml:space="preserve">, R.M. Rapid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response</w:t>
      </w:r>
      <w:proofErr w:type="gramEnd"/>
      <w:r w:rsidRPr="004C7903">
        <w:rPr>
          <w:sz w:val="18"/>
          <w:szCs w:val="18"/>
        </w:rPr>
        <w:t xml:space="preserve"> predicts 12-month post-treatment outcomes in binge-eating disorder:    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theoretical</w:t>
      </w:r>
      <w:proofErr w:type="gramEnd"/>
      <w:r w:rsidRPr="004C7903">
        <w:rPr>
          <w:sz w:val="18"/>
          <w:szCs w:val="18"/>
        </w:rPr>
        <w:t xml:space="preserve"> and clinical implications. </w:t>
      </w: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Med </w:t>
      </w:r>
      <w:r w:rsidRPr="004C7903">
        <w:rPr>
          <w:b/>
          <w:sz w:val="18"/>
          <w:szCs w:val="18"/>
        </w:rPr>
        <w:t>2012</w:t>
      </w:r>
      <w:r w:rsidRPr="004C7903">
        <w:rPr>
          <w:sz w:val="18"/>
          <w:szCs w:val="18"/>
        </w:rPr>
        <w:t xml:space="preserve">, 42, 807-817.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15. </w:t>
      </w:r>
      <w:proofErr w:type="spellStart"/>
      <w:r w:rsidRPr="004C7903">
        <w:rPr>
          <w:sz w:val="18"/>
          <w:szCs w:val="18"/>
        </w:rPr>
        <w:t>Grilo</w:t>
      </w:r>
      <w:proofErr w:type="spellEnd"/>
      <w:r w:rsidRPr="004C7903">
        <w:rPr>
          <w:sz w:val="18"/>
          <w:szCs w:val="18"/>
        </w:rPr>
        <w:t xml:space="preserve">, C.M.; White, M.A.; </w:t>
      </w:r>
      <w:proofErr w:type="spellStart"/>
      <w:r w:rsidRPr="004C7903">
        <w:rPr>
          <w:sz w:val="18"/>
          <w:szCs w:val="18"/>
        </w:rPr>
        <w:t>Gueorguieva</w:t>
      </w:r>
      <w:proofErr w:type="spellEnd"/>
      <w:r w:rsidRPr="004C7903">
        <w:rPr>
          <w:sz w:val="18"/>
          <w:szCs w:val="18"/>
        </w:rPr>
        <w:t xml:space="preserve">, R.; Wilson, GT.; </w:t>
      </w:r>
      <w:proofErr w:type="spellStart"/>
      <w:r w:rsidRPr="004C7903">
        <w:rPr>
          <w:sz w:val="18"/>
          <w:szCs w:val="18"/>
        </w:rPr>
        <w:t>Masheb</w:t>
      </w:r>
      <w:proofErr w:type="spellEnd"/>
      <w:r w:rsidRPr="004C7903">
        <w:rPr>
          <w:sz w:val="18"/>
          <w:szCs w:val="18"/>
        </w:rPr>
        <w:t xml:space="preserve">, R.M. Predictive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significance</w:t>
      </w:r>
      <w:proofErr w:type="gramEnd"/>
      <w:r w:rsidRPr="004C7903">
        <w:rPr>
          <w:sz w:val="18"/>
          <w:szCs w:val="18"/>
        </w:rPr>
        <w:t xml:space="preserve"> of the overvaluation of shape/weight in obese patients with binge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disorder: findings from a randomized controlled trial with 12-month follow-up. </w:t>
      </w:r>
    </w:p>
    <w:p w:rsidR="00664162" w:rsidRPr="004C7903" w:rsidRDefault="00664162" w:rsidP="00664162">
      <w:pPr>
        <w:rPr>
          <w:sz w:val="18"/>
          <w:szCs w:val="18"/>
        </w:rPr>
      </w:pP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Med </w:t>
      </w:r>
      <w:r w:rsidRPr="004C7903">
        <w:rPr>
          <w:b/>
          <w:sz w:val="18"/>
          <w:szCs w:val="18"/>
        </w:rPr>
        <w:t>2013</w:t>
      </w:r>
      <w:r w:rsidRPr="004C7903">
        <w:rPr>
          <w:sz w:val="18"/>
          <w:szCs w:val="18"/>
        </w:rPr>
        <w:t xml:space="preserve">, 43, 1335-1344.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16. Hilbert, A.; </w:t>
      </w:r>
      <w:proofErr w:type="spellStart"/>
      <w:r w:rsidRPr="004C7903">
        <w:rPr>
          <w:sz w:val="18"/>
          <w:szCs w:val="18"/>
        </w:rPr>
        <w:t>Saelens</w:t>
      </w:r>
      <w:proofErr w:type="spellEnd"/>
      <w:r w:rsidRPr="004C7903">
        <w:rPr>
          <w:sz w:val="18"/>
          <w:szCs w:val="18"/>
        </w:rPr>
        <w:t xml:space="preserve">, B.E.; Stein, R.I.; </w:t>
      </w:r>
      <w:proofErr w:type="spellStart"/>
      <w:r w:rsidRPr="004C7903">
        <w:rPr>
          <w:sz w:val="18"/>
          <w:szCs w:val="18"/>
        </w:rPr>
        <w:t>Mockus</w:t>
      </w:r>
      <w:proofErr w:type="spellEnd"/>
      <w:r w:rsidRPr="004C7903">
        <w:rPr>
          <w:sz w:val="18"/>
          <w:szCs w:val="18"/>
        </w:rPr>
        <w:t xml:space="preserve">, D.S.; Welch, R.R.; Matt, G.E.;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Wilfley, D.E. Pretreatment and process predictors of outcome in interpersonal and </w:t>
      </w:r>
    </w:p>
    <w:p w:rsidR="00664162" w:rsidRPr="004C7903" w:rsidRDefault="00664162" w:rsidP="00664162">
      <w:pPr>
        <w:rPr>
          <w:i/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cognitive</w:t>
      </w:r>
      <w:proofErr w:type="gramEnd"/>
      <w:r w:rsidRPr="004C7903">
        <w:rPr>
          <w:sz w:val="18"/>
          <w:szCs w:val="18"/>
        </w:rPr>
        <w:t xml:space="preserve"> behavioral psychotherapy for binge eating disorder. </w:t>
      </w:r>
      <w:r w:rsidRPr="004C7903">
        <w:rPr>
          <w:i/>
          <w:sz w:val="18"/>
          <w:szCs w:val="18"/>
        </w:rPr>
        <w:t xml:space="preserve">J Consult </w:t>
      </w:r>
      <w:proofErr w:type="spellStart"/>
      <w:r w:rsidRPr="004C7903">
        <w:rPr>
          <w:i/>
          <w:sz w:val="18"/>
          <w:szCs w:val="18"/>
        </w:rPr>
        <w:t>Clin</w:t>
      </w:r>
      <w:proofErr w:type="spellEnd"/>
      <w:r w:rsidRPr="004C7903">
        <w:rPr>
          <w:i/>
          <w:sz w:val="18"/>
          <w:szCs w:val="18"/>
        </w:rPr>
        <w:t xml:space="preserve">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i/>
          <w:sz w:val="18"/>
          <w:szCs w:val="18"/>
        </w:rPr>
        <w:t xml:space="preserve">      </w:t>
      </w: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2007</w:t>
      </w:r>
      <w:r w:rsidRPr="004C7903">
        <w:rPr>
          <w:sz w:val="18"/>
          <w:szCs w:val="18"/>
        </w:rPr>
        <w:t>, 75, 645-651.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17. </w:t>
      </w:r>
      <w:proofErr w:type="spellStart"/>
      <w:r w:rsidRPr="004C7903">
        <w:rPr>
          <w:sz w:val="18"/>
          <w:szCs w:val="18"/>
        </w:rPr>
        <w:t>Hoie</w:t>
      </w:r>
      <w:proofErr w:type="spellEnd"/>
      <w:r w:rsidRPr="004C7903">
        <w:rPr>
          <w:sz w:val="18"/>
          <w:szCs w:val="18"/>
        </w:rPr>
        <w:t xml:space="preserve">, L.H.; </w:t>
      </w:r>
      <w:proofErr w:type="spellStart"/>
      <w:r w:rsidRPr="004C7903">
        <w:rPr>
          <w:sz w:val="18"/>
          <w:szCs w:val="18"/>
        </w:rPr>
        <w:t>Myking</w:t>
      </w:r>
      <w:proofErr w:type="spellEnd"/>
      <w:r w:rsidRPr="004C7903">
        <w:rPr>
          <w:sz w:val="18"/>
          <w:szCs w:val="18"/>
        </w:rPr>
        <w:t xml:space="preserve">, E.; </w:t>
      </w:r>
      <w:proofErr w:type="spellStart"/>
      <w:r w:rsidRPr="004C7903">
        <w:rPr>
          <w:sz w:val="18"/>
          <w:szCs w:val="18"/>
        </w:rPr>
        <w:t>Reine</w:t>
      </w:r>
      <w:proofErr w:type="spellEnd"/>
      <w:r w:rsidRPr="004C7903">
        <w:rPr>
          <w:sz w:val="18"/>
          <w:szCs w:val="18"/>
        </w:rPr>
        <w:t xml:space="preserve">, E.C.; </w:t>
      </w:r>
      <w:proofErr w:type="spellStart"/>
      <w:r w:rsidRPr="004C7903">
        <w:rPr>
          <w:sz w:val="18"/>
          <w:szCs w:val="18"/>
        </w:rPr>
        <w:t>Bruusgaard</w:t>
      </w:r>
      <w:proofErr w:type="spellEnd"/>
      <w:r w:rsidRPr="004C7903">
        <w:rPr>
          <w:sz w:val="18"/>
          <w:szCs w:val="18"/>
        </w:rPr>
        <w:t xml:space="preserve">, D. Diet and exercise in addition to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psychotherapy</w:t>
      </w:r>
      <w:proofErr w:type="gramEnd"/>
      <w:r w:rsidRPr="004C7903">
        <w:rPr>
          <w:sz w:val="18"/>
          <w:szCs w:val="18"/>
        </w:rPr>
        <w:t xml:space="preserve">, in the treatment of patients suffering from eating disorders with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obesity</w:t>
      </w:r>
      <w:proofErr w:type="gramEnd"/>
      <w:r w:rsidRPr="004C7903">
        <w:rPr>
          <w:sz w:val="18"/>
          <w:szCs w:val="18"/>
        </w:rPr>
        <w:t xml:space="preserve">. </w:t>
      </w:r>
      <w:r w:rsidRPr="004C7903">
        <w:rPr>
          <w:i/>
          <w:sz w:val="18"/>
          <w:szCs w:val="18"/>
        </w:rPr>
        <w:t xml:space="preserve">Eat Weight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1997</w:t>
      </w:r>
      <w:r w:rsidRPr="004C7903">
        <w:rPr>
          <w:sz w:val="18"/>
          <w:szCs w:val="18"/>
        </w:rPr>
        <w:t xml:space="preserve">, 2, 207-210.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18. </w:t>
      </w:r>
      <w:proofErr w:type="spellStart"/>
      <w:r w:rsidRPr="004C7903">
        <w:rPr>
          <w:sz w:val="18"/>
          <w:szCs w:val="18"/>
        </w:rPr>
        <w:t>Kalman</w:t>
      </w:r>
      <w:proofErr w:type="spellEnd"/>
      <w:r w:rsidRPr="004C7903">
        <w:rPr>
          <w:sz w:val="18"/>
          <w:szCs w:val="18"/>
        </w:rPr>
        <w:t xml:space="preserve">, D.; </w:t>
      </w:r>
      <w:proofErr w:type="spellStart"/>
      <w:r w:rsidRPr="004C7903">
        <w:rPr>
          <w:sz w:val="18"/>
          <w:szCs w:val="18"/>
        </w:rPr>
        <w:t>Cascarano</w:t>
      </w:r>
      <w:proofErr w:type="spellEnd"/>
      <w:r w:rsidRPr="004C7903">
        <w:rPr>
          <w:sz w:val="18"/>
          <w:szCs w:val="18"/>
        </w:rPr>
        <w:t xml:space="preserve">, H.; Krieger, D.R.; </w:t>
      </w:r>
      <w:proofErr w:type="spellStart"/>
      <w:r w:rsidRPr="004C7903">
        <w:rPr>
          <w:sz w:val="18"/>
          <w:szCs w:val="18"/>
        </w:rPr>
        <w:t>Incledon</w:t>
      </w:r>
      <w:proofErr w:type="spellEnd"/>
      <w:r w:rsidRPr="004C7903">
        <w:rPr>
          <w:sz w:val="18"/>
          <w:szCs w:val="18"/>
        </w:rPr>
        <w:t xml:space="preserve">, T.; Woolsey, M. Frequency of </w:t>
      </w:r>
    </w:p>
    <w:p w:rsidR="00664162" w:rsidRPr="00AE5056" w:rsidRDefault="00664162" w:rsidP="00664162">
      <w:pPr>
        <w:rPr>
          <w:sz w:val="18"/>
          <w:szCs w:val="18"/>
          <w:lang w:val="fr-CH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binge</w:t>
      </w:r>
      <w:proofErr w:type="gramEnd"/>
      <w:r w:rsidRPr="004C7903">
        <w:rPr>
          <w:sz w:val="18"/>
          <w:szCs w:val="18"/>
        </w:rPr>
        <w:t xml:space="preserve"> eating disorder in an outpatient weight loss clinic. </w:t>
      </w:r>
      <w:r w:rsidRPr="00AE5056">
        <w:rPr>
          <w:i/>
          <w:sz w:val="18"/>
          <w:szCs w:val="18"/>
          <w:lang w:val="fr-CH"/>
        </w:rPr>
        <w:t xml:space="preserve">J Am </w:t>
      </w:r>
      <w:proofErr w:type="spellStart"/>
      <w:r w:rsidRPr="00AE5056">
        <w:rPr>
          <w:i/>
          <w:sz w:val="18"/>
          <w:szCs w:val="18"/>
          <w:lang w:val="fr-CH"/>
        </w:rPr>
        <w:t>Diet</w:t>
      </w:r>
      <w:proofErr w:type="spellEnd"/>
      <w:r w:rsidRPr="00AE5056">
        <w:rPr>
          <w:i/>
          <w:sz w:val="18"/>
          <w:szCs w:val="18"/>
          <w:lang w:val="fr-CH"/>
        </w:rPr>
        <w:t xml:space="preserve"> </w:t>
      </w:r>
      <w:proofErr w:type="spellStart"/>
      <w:r w:rsidRPr="00AE5056">
        <w:rPr>
          <w:i/>
          <w:sz w:val="18"/>
          <w:szCs w:val="18"/>
          <w:lang w:val="fr-CH"/>
        </w:rPr>
        <w:t>Assoc</w:t>
      </w:r>
      <w:proofErr w:type="spellEnd"/>
      <w:r w:rsidRPr="00AE5056">
        <w:rPr>
          <w:i/>
          <w:sz w:val="18"/>
          <w:szCs w:val="18"/>
          <w:lang w:val="fr-CH"/>
        </w:rPr>
        <w:t xml:space="preserve"> </w:t>
      </w:r>
      <w:r w:rsidRPr="00AE5056">
        <w:rPr>
          <w:b/>
          <w:sz w:val="18"/>
          <w:szCs w:val="18"/>
          <w:lang w:val="fr-CH"/>
        </w:rPr>
        <w:t>2002</w:t>
      </w:r>
      <w:r w:rsidRPr="00AE5056">
        <w:rPr>
          <w:sz w:val="18"/>
          <w:szCs w:val="18"/>
          <w:lang w:val="fr-CH"/>
        </w:rPr>
        <w:t xml:space="preserve">, </w:t>
      </w:r>
    </w:p>
    <w:p w:rsidR="00664162" w:rsidRPr="00AE5056" w:rsidRDefault="00664162" w:rsidP="00664162">
      <w:pPr>
        <w:rPr>
          <w:sz w:val="18"/>
          <w:szCs w:val="18"/>
          <w:lang w:val="fr-CH"/>
        </w:rPr>
      </w:pPr>
      <w:r w:rsidRPr="00AE5056">
        <w:rPr>
          <w:sz w:val="18"/>
          <w:szCs w:val="18"/>
          <w:lang w:val="fr-CH"/>
        </w:rPr>
        <w:t xml:space="preserve">      102, 697-699. </w:t>
      </w:r>
    </w:p>
    <w:p w:rsidR="00664162" w:rsidRPr="00AE5056" w:rsidRDefault="00664162" w:rsidP="00664162">
      <w:pPr>
        <w:rPr>
          <w:sz w:val="18"/>
          <w:szCs w:val="18"/>
          <w:lang w:val="fr-CH"/>
        </w:rPr>
      </w:pPr>
      <w:r w:rsidRPr="00AE5056">
        <w:rPr>
          <w:sz w:val="18"/>
          <w:szCs w:val="18"/>
          <w:lang w:val="fr-CH"/>
        </w:rPr>
        <w:t xml:space="preserve">19. </w:t>
      </w:r>
      <w:proofErr w:type="spellStart"/>
      <w:r w:rsidRPr="00AE5056">
        <w:rPr>
          <w:sz w:val="18"/>
          <w:szCs w:val="18"/>
          <w:lang w:val="fr-CH"/>
        </w:rPr>
        <w:t>Marchesini</w:t>
      </w:r>
      <w:proofErr w:type="spellEnd"/>
      <w:r w:rsidRPr="00AE5056">
        <w:rPr>
          <w:sz w:val="18"/>
          <w:szCs w:val="18"/>
          <w:lang w:val="fr-CH"/>
        </w:rPr>
        <w:t xml:space="preserve">, G.; Natale, S.; </w:t>
      </w:r>
      <w:proofErr w:type="spellStart"/>
      <w:r w:rsidRPr="00AE5056">
        <w:rPr>
          <w:sz w:val="18"/>
          <w:szCs w:val="18"/>
          <w:lang w:val="fr-CH"/>
        </w:rPr>
        <w:t>Chierici</w:t>
      </w:r>
      <w:proofErr w:type="spellEnd"/>
      <w:r w:rsidRPr="00AE5056">
        <w:rPr>
          <w:sz w:val="18"/>
          <w:szCs w:val="18"/>
          <w:lang w:val="fr-CH"/>
        </w:rPr>
        <w:t xml:space="preserve">, S.; </w:t>
      </w:r>
      <w:proofErr w:type="spellStart"/>
      <w:r w:rsidRPr="00AE5056">
        <w:rPr>
          <w:sz w:val="18"/>
          <w:szCs w:val="18"/>
          <w:lang w:val="fr-CH"/>
        </w:rPr>
        <w:t>Manini</w:t>
      </w:r>
      <w:proofErr w:type="spellEnd"/>
      <w:r w:rsidRPr="00AE5056">
        <w:rPr>
          <w:sz w:val="18"/>
          <w:szCs w:val="18"/>
          <w:lang w:val="fr-CH"/>
        </w:rPr>
        <w:t xml:space="preserve">, R.; </w:t>
      </w:r>
      <w:proofErr w:type="spellStart"/>
      <w:r w:rsidRPr="00AE5056">
        <w:rPr>
          <w:sz w:val="18"/>
          <w:szCs w:val="18"/>
          <w:lang w:val="fr-CH"/>
        </w:rPr>
        <w:t>Besteghi</w:t>
      </w:r>
      <w:proofErr w:type="spellEnd"/>
      <w:r w:rsidRPr="00AE5056">
        <w:rPr>
          <w:sz w:val="18"/>
          <w:szCs w:val="18"/>
          <w:lang w:val="fr-CH"/>
        </w:rPr>
        <w:t xml:space="preserve">, L.; Di </w:t>
      </w:r>
      <w:proofErr w:type="spellStart"/>
      <w:r w:rsidRPr="00AE5056">
        <w:rPr>
          <w:sz w:val="18"/>
          <w:szCs w:val="18"/>
          <w:lang w:val="fr-CH"/>
        </w:rPr>
        <w:t>Domizio</w:t>
      </w:r>
      <w:proofErr w:type="spellEnd"/>
      <w:r w:rsidRPr="00AE5056">
        <w:rPr>
          <w:sz w:val="18"/>
          <w:szCs w:val="18"/>
          <w:lang w:val="fr-CH"/>
        </w:rPr>
        <w:t xml:space="preserve">, S.; </w:t>
      </w:r>
    </w:p>
    <w:p w:rsidR="00664162" w:rsidRPr="004C7903" w:rsidRDefault="00664162" w:rsidP="00664162">
      <w:pPr>
        <w:rPr>
          <w:sz w:val="18"/>
          <w:szCs w:val="18"/>
        </w:rPr>
      </w:pPr>
      <w:r w:rsidRPr="00AE5056">
        <w:rPr>
          <w:sz w:val="18"/>
          <w:szCs w:val="18"/>
          <w:lang w:val="fr-CH"/>
        </w:rPr>
        <w:t xml:space="preserve">      </w:t>
      </w:r>
      <w:proofErr w:type="spellStart"/>
      <w:r w:rsidRPr="004C7903">
        <w:rPr>
          <w:sz w:val="18"/>
          <w:szCs w:val="18"/>
        </w:rPr>
        <w:t>Sartini</w:t>
      </w:r>
      <w:proofErr w:type="spellEnd"/>
      <w:r w:rsidRPr="004C7903">
        <w:rPr>
          <w:sz w:val="18"/>
          <w:szCs w:val="18"/>
        </w:rPr>
        <w:t xml:space="preserve">, A.; </w:t>
      </w:r>
      <w:proofErr w:type="spellStart"/>
      <w:r w:rsidRPr="004C7903">
        <w:rPr>
          <w:sz w:val="18"/>
          <w:szCs w:val="18"/>
        </w:rPr>
        <w:t>Pasqui</w:t>
      </w:r>
      <w:proofErr w:type="spellEnd"/>
      <w:r w:rsidRPr="004C7903">
        <w:rPr>
          <w:sz w:val="18"/>
          <w:szCs w:val="18"/>
        </w:rPr>
        <w:t xml:space="preserve">, F.; </w:t>
      </w:r>
      <w:proofErr w:type="spellStart"/>
      <w:r w:rsidRPr="004C7903">
        <w:rPr>
          <w:sz w:val="18"/>
          <w:szCs w:val="18"/>
        </w:rPr>
        <w:t>Baraldi</w:t>
      </w:r>
      <w:proofErr w:type="spellEnd"/>
      <w:r w:rsidRPr="004C7903">
        <w:rPr>
          <w:sz w:val="18"/>
          <w:szCs w:val="18"/>
        </w:rPr>
        <w:t xml:space="preserve">, L.; </w:t>
      </w:r>
      <w:proofErr w:type="spellStart"/>
      <w:r w:rsidRPr="004C7903">
        <w:rPr>
          <w:sz w:val="18"/>
          <w:szCs w:val="18"/>
        </w:rPr>
        <w:t>Forlani</w:t>
      </w:r>
      <w:proofErr w:type="spellEnd"/>
      <w:r w:rsidRPr="004C7903">
        <w:rPr>
          <w:sz w:val="18"/>
          <w:szCs w:val="18"/>
        </w:rPr>
        <w:t xml:space="preserve">, G.; </w:t>
      </w:r>
      <w:proofErr w:type="spellStart"/>
      <w:r w:rsidRPr="004C7903">
        <w:rPr>
          <w:sz w:val="18"/>
          <w:szCs w:val="18"/>
        </w:rPr>
        <w:t>Melchionda</w:t>
      </w:r>
      <w:proofErr w:type="spellEnd"/>
      <w:r w:rsidRPr="004C7903">
        <w:rPr>
          <w:sz w:val="18"/>
          <w:szCs w:val="18"/>
        </w:rPr>
        <w:t>, N. Effects of cognitive-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spellStart"/>
      <w:proofErr w:type="gramStart"/>
      <w:r w:rsidRPr="004C7903">
        <w:rPr>
          <w:sz w:val="18"/>
          <w:szCs w:val="18"/>
        </w:rPr>
        <w:t>behavioural</w:t>
      </w:r>
      <w:proofErr w:type="spellEnd"/>
      <w:proofErr w:type="gramEnd"/>
      <w:r w:rsidRPr="004C7903">
        <w:rPr>
          <w:sz w:val="18"/>
          <w:szCs w:val="18"/>
        </w:rPr>
        <w:t xml:space="preserve"> therapy on health-related quality of life in obese subjects with and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without</w:t>
      </w:r>
      <w:proofErr w:type="gramEnd"/>
      <w:r w:rsidRPr="004C7903">
        <w:rPr>
          <w:sz w:val="18"/>
          <w:szCs w:val="18"/>
        </w:rPr>
        <w:t xml:space="preserve"> binge eating disorder. </w:t>
      </w:r>
      <w:proofErr w:type="spellStart"/>
      <w:r w:rsidRPr="004C7903">
        <w:rPr>
          <w:i/>
          <w:sz w:val="18"/>
          <w:szCs w:val="18"/>
        </w:rPr>
        <w:t>Int</w:t>
      </w:r>
      <w:proofErr w:type="spellEnd"/>
      <w:r w:rsidRPr="004C7903">
        <w:rPr>
          <w:i/>
          <w:sz w:val="18"/>
          <w:szCs w:val="18"/>
        </w:rPr>
        <w:t xml:space="preserve"> J </w:t>
      </w:r>
      <w:proofErr w:type="spellStart"/>
      <w:r w:rsidRPr="004C7903">
        <w:rPr>
          <w:i/>
          <w:sz w:val="18"/>
          <w:szCs w:val="18"/>
        </w:rPr>
        <w:t>Obes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Realt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Metab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2002</w:t>
      </w:r>
      <w:r w:rsidRPr="004C7903">
        <w:rPr>
          <w:sz w:val="18"/>
          <w:szCs w:val="18"/>
        </w:rPr>
        <w:t xml:space="preserve">, 26, 1261-1267.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20. </w:t>
      </w:r>
      <w:proofErr w:type="spellStart"/>
      <w:r w:rsidRPr="004C7903">
        <w:rPr>
          <w:sz w:val="18"/>
          <w:szCs w:val="18"/>
        </w:rPr>
        <w:t>Masheb</w:t>
      </w:r>
      <w:proofErr w:type="spellEnd"/>
      <w:r w:rsidRPr="004C7903">
        <w:rPr>
          <w:sz w:val="18"/>
          <w:szCs w:val="18"/>
        </w:rPr>
        <w:t xml:space="preserve">, R.M.; </w:t>
      </w:r>
      <w:proofErr w:type="spellStart"/>
      <w:r w:rsidRPr="004C7903">
        <w:rPr>
          <w:sz w:val="18"/>
          <w:szCs w:val="18"/>
        </w:rPr>
        <w:t>Grilo</w:t>
      </w:r>
      <w:proofErr w:type="spellEnd"/>
      <w:r w:rsidRPr="004C7903">
        <w:rPr>
          <w:sz w:val="18"/>
          <w:szCs w:val="18"/>
        </w:rPr>
        <w:t xml:space="preserve">, C.M. Rapid response predicts treatment outcomes in binge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disorder: implications for stepped care. </w:t>
      </w:r>
      <w:r w:rsidRPr="004C7903">
        <w:rPr>
          <w:i/>
          <w:sz w:val="18"/>
          <w:szCs w:val="18"/>
        </w:rPr>
        <w:t xml:space="preserve">J Consult </w:t>
      </w:r>
      <w:proofErr w:type="spellStart"/>
      <w:r w:rsidRPr="004C7903">
        <w:rPr>
          <w:i/>
          <w:sz w:val="18"/>
          <w:szCs w:val="18"/>
        </w:rPr>
        <w:t>Clin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2007</w:t>
      </w:r>
      <w:r w:rsidRPr="004C7903">
        <w:rPr>
          <w:sz w:val="18"/>
          <w:szCs w:val="18"/>
        </w:rPr>
        <w:t xml:space="preserve">, 75,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639-644.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21. </w:t>
      </w:r>
      <w:proofErr w:type="spellStart"/>
      <w:r w:rsidRPr="004C7903">
        <w:rPr>
          <w:sz w:val="18"/>
          <w:szCs w:val="18"/>
        </w:rPr>
        <w:t>Masheb</w:t>
      </w:r>
      <w:proofErr w:type="spellEnd"/>
      <w:r w:rsidRPr="004C7903">
        <w:rPr>
          <w:sz w:val="18"/>
          <w:szCs w:val="18"/>
        </w:rPr>
        <w:t xml:space="preserve">, R.M.; </w:t>
      </w:r>
      <w:proofErr w:type="spellStart"/>
      <w:r w:rsidRPr="004C7903">
        <w:rPr>
          <w:sz w:val="18"/>
          <w:szCs w:val="18"/>
        </w:rPr>
        <w:t>Grilo</w:t>
      </w:r>
      <w:proofErr w:type="spellEnd"/>
      <w:r w:rsidRPr="004C7903">
        <w:rPr>
          <w:sz w:val="18"/>
          <w:szCs w:val="18"/>
        </w:rPr>
        <w:t xml:space="preserve">, C.M. Prognostic significance of two sub-categorization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methods</w:t>
      </w:r>
      <w:proofErr w:type="gramEnd"/>
      <w:r w:rsidRPr="004C7903">
        <w:rPr>
          <w:sz w:val="18"/>
          <w:szCs w:val="18"/>
        </w:rPr>
        <w:t xml:space="preserve"> for the treatment of binge eating disorder: negative affect and </w:t>
      </w:r>
    </w:p>
    <w:p w:rsidR="00664162" w:rsidRPr="004C7903" w:rsidRDefault="00664162" w:rsidP="00664162">
      <w:pPr>
        <w:rPr>
          <w:i/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overvaluation</w:t>
      </w:r>
      <w:proofErr w:type="gramEnd"/>
      <w:r w:rsidRPr="004C7903">
        <w:rPr>
          <w:sz w:val="18"/>
          <w:szCs w:val="18"/>
        </w:rPr>
        <w:t xml:space="preserve"> predict, but do not moderate, specific outcomes.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Res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b/>
          <w:sz w:val="18"/>
          <w:szCs w:val="18"/>
        </w:rPr>
        <w:t>2008</w:t>
      </w:r>
      <w:r w:rsidRPr="004C7903">
        <w:rPr>
          <w:sz w:val="18"/>
          <w:szCs w:val="18"/>
        </w:rPr>
        <w:t xml:space="preserve">, 46, 428-437.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lastRenderedPageBreak/>
        <w:t xml:space="preserve">22. </w:t>
      </w:r>
      <w:proofErr w:type="spellStart"/>
      <w:r w:rsidRPr="004C7903">
        <w:rPr>
          <w:sz w:val="18"/>
          <w:szCs w:val="18"/>
        </w:rPr>
        <w:t>Melchionda</w:t>
      </w:r>
      <w:proofErr w:type="spellEnd"/>
      <w:r w:rsidRPr="004C7903">
        <w:rPr>
          <w:sz w:val="18"/>
          <w:szCs w:val="18"/>
        </w:rPr>
        <w:t xml:space="preserve">, N.; </w:t>
      </w:r>
      <w:proofErr w:type="spellStart"/>
      <w:r w:rsidRPr="004C7903">
        <w:rPr>
          <w:sz w:val="18"/>
          <w:szCs w:val="18"/>
        </w:rPr>
        <w:t>Besteghi</w:t>
      </w:r>
      <w:proofErr w:type="spellEnd"/>
      <w:r w:rsidRPr="004C7903">
        <w:rPr>
          <w:sz w:val="18"/>
          <w:szCs w:val="18"/>
        </w:rPr>
        <w:t xml:space="preserve">, L.; Di </w:t>
      </w:r>
      <w:proofErr w:type="spellStart"/>
      <w:r w:rsidRPr="004C7903">
        <w:rPr>
          <w:sz w:val="18"/>
          <w:szCs w:val="18"/>
        </w:rPr>
        <w:t>Domizio</w:t>
      </w:r>
      <w:proofErr w:type="spellEnd"/>
      <w:r w:rsidRPr="004C7903">
        <w:rPr>
          <w:sz w:val="18"/>
          <w:szCs w:val="18"/>
        </w:rPr>
        <w:t xml:space="preserve"> S.; </w:t>
      </w:r>
      <w:proofErr w:type="spellStart"/>
      <w:r w:rsidRPr="004C7903">
        <w:rPr>
          <w:sz w:val="18"/>
          <w:szCs w:val="18"/>
        </w:rPr>
        <w:t>Pasqui</w:t>
      </w:r>
      <w:proofErr w:type="spellEnd"/>
      <w:r w:rsidRPr="004C7903">
        <w:rPr>
          <w:sz w:val="18"/>
          <w:szCs w:val="18"/>
        </w:rPr>
        <w:t xml:space="preserve"> F.; </w:t>
      </w:r>
      <w:proofErr w:type="spellStart"/>
      <w:r w:rsidRPr="004C7903">
        <w:rPr>
          <w:sz w:val="18"/>
          <w:szCs w:val="18"/>
        </w:rPr>
        <w:t>Nuccitelli</w:t>
      </w:r>
      <w:proofErr w:type="spellEnd"/>
      <w:r w:rsidRPr="004C7903">
        <w:rPr>
          <w:sz w:val="18"/>
          <w:szCs w:val="18"/>
        </w:rPr>
        <w:t xml:space="preserve">, C.; </w:t>
      </w:r>
      <w:proofErr w:type="spellStart"/>
      <w:r w:rsidRPr="004C7903">
        <w:rPr>
          <w:sz w:val="18"/>
          <w:szCs w:val="18"/>
        </w:rPr>
        <w:t>Migliorini</w:t>
      </w:r>
      <w:proofErr w:type="spellEnd"/>
      <w:r w:rsidRPr="004C7903">
        <w:rPr>
          <w:sz w:val="18"/>
          <w:szCs w:val="18"/>
        </w:rPr>
        <w:t xml:space="preserve">, S.; 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Baraldi, L.; Natale, S.; Manini, R.; Bellini, M.; Belsito, C.; Forlani, G.; Marchesini, G.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Cognitive </w:t>
      </w:r>
      <w:proofErr w:type="spellStart"/>
      <w:r w:rsidRPr="004C7903">
        <w:rPr>
          <w:sz w:val="18"/>
          <w:szCs w:val="18"/>
        </w:rPr>
        <w:t>behavioural</w:t>
      </w:r>
      <w:proofErr w:type="spellEnd"/>
      <w:r w:rsidRPr="004C7903">
        <w:rPr>
          <w:sz w:val="18"/>
          <w:szCs w:val="18"/>
        </w:rPr>
        <w:t xml:space="preserve"> therapy for obesity: one-year follow-up in a clinical setting.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i/>
          <w:sz w:val="18"/>
          <w:szCs w:val="18"/>
        </w:rPr>
        <w:t xml:space="preserve">Eat Weight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2003</w:t>
      </w:r>
      <w:r w:rsidRPr="004C7903">
        <w:rPr>
          <w:sz w:val="18"/>
          <w:szCs w:val="18"/>
        </w:rPr>
        <w:t xml:space="preserve">, 8, 188-193.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23. </w:t>
      </w:r>
      <w:proofErr w:type="spellStart"/>
      <w:r w:rsidRPr="004C7903">
        <w:rPr>
          <w:sz w:val="18"/>
          <w:szCs w:val="18"/>
        </w:rPr>
        <w:t>Minniti</w:t>
      </w:r>
      <w:proofErr w:type="spellEnd"/>
      <w:r w:rsidRPr="004C7903">
        <w:rPr>
          <w:sz w:val="18"/>
          <w:szCs w:val="18"/>
        </w:rPr>
        <w:t xml:space="preserve">, A.; </w:t>
      </w:r>
      <w:proofErr w:type="spellStart"/>
      <w:r w:rsidRPr="004C7903">
        <w:rPr>
          <w:sz w:val="18"/>
          <w:szCs w:val="18"/>
        </w:rPr>
        <w:t>Bissoli</w:t>
      </w:r>
      <w:proofErr w:type="spellEnd"/>
      <w:r w:rsidRPr="004C7903">
        <w:rPr>
          <w:sz w:val="18"/>
          <w:szCs w:val="18"/>
        </w:rPr>
        <w:t xml:space="preserve">, L.; Di Francesco, V.; </w:t>
      </w:r>
      <w:proofErr w:type="spellStart"/>
      <w:r w:rsidRPr="004C7903">
        <w:rPr>
          <w:sz w:val="18"/>
          <w:szCs w:val="18"/>
        </w:rPr>
        <w:t>Fantin</w:t>
      </w:r>
      <w:proofErr w:type="spellEnd"/>
      <w:r w:rsidRPr="004C7903">
        <w:rPr>
          <w:sz w:val="18"/>
          <w:szCs w:val="18"/>
        </w:rPr>
        <w:t xml:space="preserve">, F.; </w:t>
      </w:r>
      <w:proofErr w:type="spellStart"/>
      <w:r w:rsidRPr="004C7903">
        <w:rPr>
          <w:sz w:val="18"/>
          <w:szCs w:val="18"/>
        </w:rPr>
        <w:t>Mandragona</w:t>
      </w:r>
      <w:proofErr w:type="spellEnd"/>
      <w:r w:rsidRPr="004C7903">
        <w:rPr>
          <w:sz w:val="18"/>
          <w:szCs w:val="18"/>
        </w:rPr>
        <w:t xml:space="preserve">, R.; </w:t>
      </w:r>
      <w:proofErr w:type="spellStart"/>
      <w:r w:rsidRPr="004C7903">
        <w:rPr>
          <w:sz w:val="18"/>
          <w:szCs w:val="18"/>
        </w:rPr>
        <w:t>Olivieri</w:t>
      </w:r>
      <w:proofErr w:type="spellEnd"/>
      <w:r w:rsidRPr="004C7903">
        <w:rPr>
          <w:sz w:val="18"/>
          <w:szCs w:val="18"/>
        </w:rPr>
        <w:t>, M</w:t>
      </w:r>
      <w:proofErr w:type="gramStart"/>
      <w:r w:rsidRPr="004C7903">
        <w:rPr>
          <w:sz w:val="18"/>
          <w:szCs w:val="18"/>
        </w:rPr>
        <w:t>.;</w:t>
      </w:r>
      <w:proofErr w:type="gramEnd"/>
      <w:r w:rsidRPr="004C7903">
        <w:rPr>
          <w:sz w:val="18"/>
          <w:szCs w:val="18"/>
        </w:rPr>
        <w:t xml:space="preserve">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Fontana, G.; Rinaldi, C.; </w:t>
      </w:r>
      <w:proofErr w:type="spellStart"/>
      <w:r w:rsidRPr="004C7903">
        <w:rPr>
          <w:sz w:val="18"/>
          <w:szCs w:val="18"/>
        </w:rPr>
        <w:t>Bosello</w:t>
      </w:r>
      <w:proofErr w:type="spellEnd"/>
      <w:r w:rsidRPr="004C7903">
        <w:rPr>
          <w:sz w:val="18"/>
          <w:szCs w:val="18"/>
        </w:rPr>
        <w:t>, O.; Zamboni, M. Individual versus group therapy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for</w:t>
      </w:r>
      <w:proofErr w:type="gramEnd"/>
      <w:r w:rsidRPr="004C7903">
        <w:rPr>
          <w:sz w:val="18"/>
          <w:szCs w:val="18"/>
        </w:rPr>
        <w:t xml:space="preserve"> obesity: comparison of dropout rate and treatment outcome. </w:t>
      </w:r>
      <w:r w:rsidRPr="004C7903">
        <w:rPr>
          <w:i/>
          <w:sz w:val="18"/>
          <w:szCs w:val="18"/>
        </w:rPr>
        <w:t xml:space="preserve">Eat Weight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b/>
          <w:sz w:val="18"/>
          <w:szCs w:val="18"/>
        </w:rPr>
        <w:t>2007</w:t>
      </w:r>
      <w:r w:rsidRPr="004C7903">
        <w:rPr>
          <w:sz w:val="18"/>
          <w:szCs w:val="18"/>
        </w:rPr>
        <w:t xml:space="preserve">, 12, 161-167.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>24. Peterson, C.B.; Mitchell, J.E.; Crow, S.J.; Crosby, R.D.; Wonderlich, S.A. The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efficacy</w:t>
      </w:r>
      <w:proofErr w:type="gramEnd"/>
      <w:r w:rsidRPr="004C7903">
        <w:rPr>
          <w:sz w:val="18"/>
          <w:szCs w:val="18"/>
        </w:rPr>
        <w:t xml:space="preserve"> of self-help group treatment and therapist-led group treatment for binge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disorder. </w:t>
      </w:r>
      <w:r w:rsidRPr="004C7903">
        <w:rPr>
          <w:i/>
          <w:sz w:val="18"/>
          <w:szCs w:val="18"/>
        </w:rPr>
        <w:t xml:space="preserve">Am J Psychiatry </w:t>
      </w:r>
      <w:r w:rsidRPr="004C7903">
        <w:rPr>
          <w:b/>
          <w:sz w:val="18"/>
          <w:szCs w:val="18"/>
        </w:rPr>
        <w:t>2009</w:t>
      </w:r>
      <w:r w:rsidRPr="004C7903">
        <w:rPr>
          <w:sz w:val="18"/>
          <w:szCs w:val="18"/>
        </w:rPr>
        <w:t>, 166, 1347-</w:t>
      </w:r>
      <w:proofErr w:type="gramStart"/>
      <w:r w:rsidRPr="004C7903">
        <w:rPr>
          <w:sz w:val="18"/>
          <w:szCs w:val="18"/>
        </w:rPr>
        <w:t>1354.</w:t>
      </w:r>
      <w:proofErr w:type="gramEnd"/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25. </w:t>
      </w:r>
      <w:proofErr w:type="spellStart"/>
      <w:r w:rsidRPr="004C7903">
        <w:rPr>
          <w:sz w:val="18"/>
          <w:szCs w:val="18"/>
        </w:rPr>
        <w:t>Porzelius</w:t>
      </w:r>
      <w:proofErr w:type="spellEnd"/>
      <w:r w:rsidRPr="004C7903">
        <w:rPr>
          <w:sz w:val="18"/>
          <w:szCs w:val="18"/>
        </w:rPr>
        <w:t xml:space="preserve">, L.K.; Houston, C.; Smith, M.; </w:t>
      </w:r>
      <w:proofErr w:type="spellStart"/>
      <w:r w:rsidRPr="004C7903">
        <w:rPr>
          <w:sz w:val="18"/>
          <w:szCs w:val="18"/>
        </w:rPr>
        <w:t>Arfken</w:t>
      </w:r>
      <w:proofErr w:type="spellEnd"/>
      <w:r w:rsidRPr="004C7903">
        <w:rPr>
          <w:sz w:val="18"/>
          <w:szCs w:val="18"/>
        </w:rPr>
        <w:t>, C.; Fisher Jr., E. Comparison of a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standard</w:t>
      </w:r>
      <w:proofErr w:type="gramEnd"/>
      <w:r w:rsidRPr="004C7903">
        <w:rPr>
          <w:sz w:val="18"/>
          <w:szCs w:val="18"/>
        </w:rPr>
        <w:t xml:space="preserve"> behavioral weight loss treatment and a binge eating weight loss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treatment</w:t>
      </w:r>
      <w:proofErr w:type="gramEnd"/>
      <w:r w:rsidRPr="004C7903">
        <w:rPr>
          <w:sz w:val="18"/>
          <w:szCs w:val="18"/>
        </w:rPr>
        <w:t xml:space="preserve">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1995</w:t>
      </w:r>
      <w:r w:rsidRPr="004C7903">
        <w:rPr>
          <w:sz w:val="18"/>
          <w:szCs w:val="18"/>
        </w:rPr>
        <w:t>, 26, 119-134.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26. Prince, M.; Young, D.; </w:t>
      </w:r>
      <w:proofErr w:type="spellStart"/>
      <w:r w:rsidRPr="004C7903">
        <w:rPr>
          <w:sz w:val="18"/>
          <w:szCs w:val="18"/>
        </w:rPr>
        <w:t>Mazoyer</w:t>
      </w:r>
      <w:proofErr w:type="spellEnd"/>
      <w:r w:rsidRPr="004C7903">
        <w:rPr>
          <w:sz w:val="18"/>
          <w:szCs w:val="18"/>
        </w:rPr>
        <w:t xml:space="preserve">, M.; Gilchrist, L.; Forde, L. </w:t>
      </w:r>
      <w:proofErr w:type="gramStart"/>
      <w:r w:rsidRPr="004C7903">
        <w:rPr>
          <w:sz w:val="18"/>
          <w:szCs w:val="18"/>
        </w:rPr>
        <w:t>Developing</w:t>
      </w:r>
      <w:proofErr w:type="gramEnd"/>
      <w:r w:rsidRPr="004C7903">
        <w:rPr>
          <w:sz w:val="18"/>
          <w:szCs w:val="18"/>
        </w:rPr>
        <w:t xml:space="preserve"> a new </w:t>
      </w:r>
    </w:p>
    <w:p w:rsidR="00664162" w:rsidRPr="00AE5056" w:rsidRDefault="00664162" w:rsidP="00664162">
      <w:pPr>
        <w:rPr>
          <w:sz w:val="18"/>
          <w:szCs w:val="18"/>
          <w:lang w:val="fr-CH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treatment</w:t>
      </w:r>
      <w:proofErr w:type="gramEnd"/>
      <w:r w:rsidRPr="004C7903">
        <w:rPr>
          <w:sz w:val="18"/>
          <w:szCs w:val="18"/>
        </w:rPr>
        <w:t xml:space="preserve"> approach to binge eating and weight management. </w:t>
      </w:r>
      <w:r w:rsidRPr="00AE5056">
        <w:rPr>
          <w:i/>
          <w:sz w:val="18"/>
          <w:szCs w:val="18"/>
          <w:lang w:val="fr-CH"/>
        </w:rPr>
        <w:t xml:space="preserve">Clinical Psychology </w:t>
      </w:r>
    </w:p>
    <w:p w:rsidR="00664162" w:rsidRPr="00AE5056" w:rsidRDefault="00664162" w:rsidP="00664162">
      <w:pPr>
        <w:rPr>
          <w:sz w:val="18"/>
          <w:szCs w:val="18"/>
          <w:lang w:val="fr-CH"/>
        </w:rPr>
      </w:pPr>
      <w:r w:rsidRPr="00AE5056">
        <w:rPr>
          <w:i/>
          <w:sz w:val="18"/>
          <w:szCs w:val="18"/>
          <w:lang w:val="fr-CH"/>
        </w:rPr>
        <w:t xml:space="preserve">Forum </w:t>
      </w:r>
      <w:r w:rsidRPr="00AE5056">
        <w:rPr>
          <w:b/>
          <w:sz w:val="18"/>
          <w:szCs w:val="18"/>
          <w:lang w:val="fr-CH"/>
        </w:rPr>
        <w:t xml:space="preserve"> 2013</w:t>
      </w:r>
      <w:r w:rsidRPr="00AE5056">
        <w:rPr>
          <w:sz w:val="18"/>
          <w:szCs w:val="18"/>
          <w:lang w:val="fr-CH"/>
        </w:rPr>
        <w:t xml:space="preserve">, 244, 49-52.    </w:t>
      </w:r>
    </w:p>
    <w:p w:rsidR="00664162" w:rsidRPr="00AE5056" w:rsidRDefault="00F729ED" w:rsidP="00664162">
      <w:pPr>
        <w:rPr>
          <w:sz w:val="18"/>
          <w:szCs w:val="18"/>
          <w:lang w:val="fr-CH"/>
        </w:rPr>
      </w:pPr>
      <w:hyperlink r:id="rId4" w:history="1">
        <w:r w:rsidR="00664162" w:rsidRPr="00AE5056">
          <w:rPr>
            <w:rStyle w:val="Hyperlink"/>
            <w:sz w:val="18"/>
            <w:szCs w:val="18"/>
            <w:lang w:val="fr-CH"/>
          </w:rPr>
          <w:t>http://www.nhsggc.org.uk/media/231776/BPS%20Annual%20Conf%202013.pdf</w:t>
        </w:r>
      </w:hyperlink>
    </w:p>
    <w:p w:rsidR="00664162" w:rsidRPr="004C7903" w:rsidRDefault="00664162" w:rsidP="00664162">
      <w:pPr>
        <w:rPr>
          <w:sz w:val="18"/>
          <w:szCs w:val="18"/>
        </w:rPr>
      </w:pPr>
      <w:r w:rsidRPr="00AE5056">
        <w:rPr>
          <w:sz w:val="18"/>
          <w:szCs w:val="18"/>
          <w:lang w:val="fr-CH"/>
        </w:rPr>
        <w:t xml:space="preserve">      </w:t>
      </w:r>
      <w:r w:rsidRPr="004C7903">
        <w:rPr>
          <w:sz w:val="18"/>
          <w:szCs w:val="18"/>
        </w:rPr>
        <w:t>(</w:t>
      </w:r>
      <w:proofErr w:type="gramStart"/>
      <w:r w:rsidRPr="004C7903">
        <w:rPr>
          <w:sz w:val="18"/>
          <w:szCs w:val="18"/>
        </w:rPr>
        <w:t>accessed</w:t>
      </w:r>
      <w:proofErr w:type="gramEnd"/>
      <w:r w:rsidRPr="004C7903">
        <w:rPr>
          <w:sz w:val="18"/>
          <w:szCs w:val="18"/>
        </w:rPr>
        <w:t xml:space="preserve"> on 21 March 2016).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27. </w:t>
      </w:r>
      <w:proofErr w:type="spellStart"/>
      <w:r w:rsidRPr="004C7903">
        <w:rPr>
          <w:sz w:val="18"/>
          <w:szCs w:val="18"/>
        </w:rPr>
        <w:t>Ramanouskaya</w:t>
      </w:r>
      <w:proofErr w:type="spellEnd"/>
      <w:r w:rsidRPr="004C7903">
        <w:rPr>
          <w:sz w:val="18"/>
          <w:szCs w:val="18"/>
        </w:rPr>
        <w:t>. Comparison of individual and group cognitive behavioral therapy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for</w:t>
      </w:r>
      <w:proofErr w:type="gramEnd"/>
      <w:r w:rsidRPr="004C7903">
        <w:rPr>
          <w:sz w:val="18"/>
          <w:szCs w:val="18"/>
        </w:rPr>
        <w:t xml:space="preserve"> binge eating disorder. A randomized, two-year follow-up study (Poster). 21th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European Congress on Obesity (ECO2014), Sofia, Bulgaria, May 28, 2014.     </w:t>
      </w:r>
    </w:p>
    <w:p w:rsidR="00664162" w:rsidRPr="004C7903" w:rsidRDefault="00F729ED" w:rsidP="00664162">
      <w:pPr>
        <w:rPr>
          <w:sz w:val="18"/>
          <w:szCs w:val="18"/>
        </w:rPr>
      </w:pPr>
      <w:hyperlink r:id="rId5" w:history="1">
        <w:r w:rsidR="00664162" w:rsidRPr="004C7903">
          <w:rPr>
            <w:rStyle w:val="Hyperlink"/>
            <w:sz w:val="18"/>
            <w:szCs w:val="18"/>
          </w:rPr>
          <w:t>https://www.karger.com/Article/Abstract/363668</w:t>
        </w:r>
      </w:hyperlink>
      <w:r w:rsidR="00664162" w:rsidRPr="004C7903">
        <w:rPr>
          <w:sz w:val="18"/>
          <w:szCs w:val="18"/>
        </w:rPr>
        <w:t xml:space="preserve"> (accessed on 21 March 2016).</w:t>
      </w:r>
    </w:p>
    <w:p w:rsidR="00664162" w:rsidRPr="004C7903" w:rsidRDefault="00664162" w:rsidP="00664162">
      <w:pPr>
        <w:rPr>
          <w:sz w:val="18"/>
          <w:szCs w:val="18"/>
          <w:lang w:val="pt-BR"/>
        </w:rPr>
      </w:pPr>
      <w:r w:rsidRPr="004C7903">
        <w:rPr>
          <w:sz w:val="18"/>
          <w:szCs w:val="18"/>
          <w:lang w:val="pt-BR"/>
        </w:rPr>
        <w:t xml:space="preserve">28. Riva, G.; Bacchetta, M.; Baruffi, M.; Cirillo, G.; Molinari, E. Virtual reality </w:t>
      </w:r>
    </w:p>
    <w:p w:rsidR="00664162" w:rsidRPr="004C7903" w:rsidRDefault="00664162" w:rsidP="00664162">
      <w:pPr>
        <w:rPr>
          <w:sz w:val="18"/>
          <w:szCs w:val="18"/>
        </w:rPr>
      </w:pPr>
      <w:proofErr w:type="gramStart"/>
      <w:r w:rsidRPr="004C7903">
        <w:rPr>
          <w:sz w:val="18"/>
          <w:szCs w:val="18"/>
        </w:rPr>
        <w:t>environment</w:t>
      </w:r>
      <w:proofErr w:type="gramEnd"/>
      <w:r w:rsidRPr="004C7903">
        <w:rPr>
          <w:sz w:val="18"/>
          <w:szCs w:val="18"/>
        </w:rPr>
        <w:t xml:space="preserve"> for body image modification: a multidimensional therapy for the </w:t>
      </w:r>
    </w:p>
    <w:p w:rsidR="00664162" w:rsidRPr="004C7903" w:rsidRDefault="00664162" w:rsidP="00664162">
      <w:pPr>
        <w:rPr>
          <w:i/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treatment</w:t>
      </w:r>
      <w:proofErr w:type="gramEnd"/>
      <w:r w:rsidRPr="004C7903">
        <w:rPr>
          <w:sz w:val="18"/>
          <w:szCs w:val="18"/>
        </w:rPr>
        <w:t xml:space="preserve"> of body image in obesity and related pathologies. </w:t>
      </w:r>
      <w:r w:rsidRPr="004C7903">
        <w:rPr>
          <w:i/>
          <w:sz w:val="18"/>
          <w:szCs w:val="18"/>
        </w:rPr>
        <w:t>Cyber Psychology &amp;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i/>
          <w:sz w:val="18"/>
          <w:szCs w:val="18"/>
        </w:rPr>
        <w:t xml:space="preserve">      Behavior</w:t>
      </w:r>
      <w:r w:rsidRPr="004C7903">
        <w:rPr>
          <w:b/>
          <w:sz w:val="18"/>
          <w:szCs w:val="18"/>
        </w:rPr>
        <w:t xml:space="preserve"> 2000</w:t>
      </w:r>
      <w:r w:rsidRPr="004C7903">
        <w:rPr>
          <w:sz w:val="18"/>
          <w:szCs w:val="18"/>
        </w:rPr>
        <w:t xml:space="preserve">, 3, 421-431.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29. Riva, G.; </w:t>
      </w:r>
      <w:proofErr w:type="spellStart"/>
      <w:r w:rsidRPr="004C7903">
        <w:rPr>
          <w:sz w:val="18"/>
          <w:szCs w:val="18"/>
        </w:rPr>
        <w:t>Bacchetta</w:t>
      </w:r>
      <w:proofErr w:type="spellEnd"/>
      <w:r w:rsidRPr="004C7903">
        <w:rPr>
          <w:sz w:val="18"/>
          <w:szCs w:val="18"/>
        </w:rPr>
        <w:t xml:space="preserve">, M.; </w:t>
      </w:r>
      <w:proofErr w:type="spellStart"/>
      <w:r w:rsidRPr="004C7903">
        <w:rPr>
          <w:sz w:val="18"/>
          <w:szCs w:val="18"/>
        </w:rPr>
        <w:t>Baruffi</w:t>
      </w:r>
      <w:proofErr w:type="spellEnd"/>
      <w:r w:rsidRPr="004C7903">
        <w:rPr>
          <w:sz w:val="18"/>
          <w:szCs w:val="18"/>
        </w:rPr>
        <w:t xml:space="preserve">, M.; Rinaldi, S.; </w:t>
      </w:r>
      <w:proofErr w:type="spellStart"/>
      <w:r w:rsidRPr="004C7903">
        <w:rPr>
          <w:sz w:val="18"/>
          <w:szCs w:val="18"/>
        </w:rPr>
        <w:t>Vincelli</w:t>
      </w:r>
      <w:proofErr w:type="spellEnd"/>
      <w:r w:rsidRPr="004C7903">
        <w:rPr>
          <w:sz w:val="18"/>
          <w:szCs w:val="18"/>
        </w:rPr>
        <w:t xml:space="preserve">, F.; Molinari, E. Virtual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 </w:t>
      </w:r>
      <w:proofErr w:type="gramStart"/>
      <w:r w:rsidRPr="004C7903">
        <w:rPr>
          <w:sz w:val="18"/>
          <w:szCs w:val="18"/>
        </w:rPr>
        <w:t>reality-based</w:t>
      </w:r>
      <w:proofErr w:type="gramEnd"/>
      <w:r w:rsidRPr="004C7903">
        <w:rPr>
          <w:sz w:val="18"/>
          <w:szCs w:val="18"/>
        </w:rPr>
        <w:t xml:space="preserve"> experiential cognitive treatment of obesity and binge-eating disorders. </w:t>
      </w:r>
    </w:p>
    <w:p w:rsidR="00664162" w:rsidRPr="004C7903" w:rsidRDefault="00664162" w:rsidP="00664162">
      <w:pPr>
        <w:rPr>
          <w:sz w:val="18"/>
          <w:szCs w:val="18"/>
        </w:rPr>
      </w:pPr>
      <w:proofErr w:type="spellStart"/>
      <w:r w:rsidRPr="004C7903">
        <w:rPr>
          <w:i/>
          <w:sz w:val="18"/>
          <w:szCs w:val="18"/>
        </w:rPr>
        <w:t>Clin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Psychot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2000</w:t>
      </w:r>
      <w:r w:rsidRPr="004C7903">
        <w:rPr>
          <w:sz w:val="18"/>
          <w:szCs w:val="18"/>
        </w:rPr>
        <w:t>, 7, 209-219.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30.  Riva, G.; </w:t>
      </w:r>
      <w:proofErr w:type="spellStart"/>
      <w:r w:rsidRPr="004C7903">
        <w:rPr>
          <w:sz w:val="18"/>
          <w:szCs w:val="18"/>
        </w:rPr>
        <w:t>Bacchetta</w:t>
      </w:r>
      <w:proofErr w:type="spellEnd"/>
      <w:r w:rsidRPr="004C7903">
        <w:rPr>
          <w:sz w:val="18"/>
          <w:szCs w:val="18"/>
        </w:rPr>
        <w:t xml:space="preserve">, M.; </w:t>
      </w:r>
      <w:proofErr w:type="spellStart"/>
      <w:r w:rsidRPr="004C7903">
        <w:rPr>
          <w:sz w:val="18"/>
          <w:szCs w:val="18"/>
        </w:rPr>
        <w:t>Baruffi</w:t>
      </w:r>
      <w:proofErr w:type="spellEnd"/>
      <w:r w:rsidRPr="004C7903">
        <w:rPr>
          <w:sz w:val="18"/>
          <w:szCs w:val="18"/>
        </w:rPr>
        <w:t>, M.; Molinari, E. Virtual reality-based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 </w:t>
      </w:r>
      <w:proofErr w:type="gramStart"/>
      <w:r w:rsidRPr="004C7903">
        <w:rPr>
          <w:sz w:val="18"/>
          <w:szCs w:val="18"/>
        </w:rPr>
        <w:t>multidimensional</w:t>
      </w:r>
      <w:proofErr w:type="gramEnd"/>
      <w:r w:rsidRPr="004C7903">
        <w:rPr>
          <w:sz w:val="18"/>
          <w:szCs w:val="18"/>
        </w:rPr>
        <w:t xml:space="preserve"> therapy for the treatment of body image disturbances in obesity:   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 </w:t>
      </w:r>
      <w:proofErr w:type="gramStart"/>
      <w:r w:rsidRPr="004C7903">
        <w:rPr>
          <w:sz w:val="18"/>
          <w:szCs w:val="18"/>
        </w:rPr>
        <w:t>a</w:t>
      </w:r>
      <w:proofErr w:type="gramEnd"/>
      <w:r w:rsidRPr="004C7903">
        <w:rPr>
          <w:sz w:val="18"/>
          <w:szCs w:val="18"/>
        </w:rPr>
        <w:t xml:space="preserve"> controlled study. </w:t>
      </w:r>
      <w:r w:rsidRPr="004C7903">
        <w:rPr>
          <w:i/>
          <w:sz w:val="18"/>
          <w:szCs w:val="18"/>
        </w:rPr>
        <w:t>Cyber Psychology &amp; Behavior</w:t>
      </w:r>
      <w:r w:rsidRPr="004C7903">
        <w:rPr>
          <w:b/>
          <w:sz w:val="18"/>
          <w:szCs w:val="18"/>
        </w:rPr>
        <w:t xml:space="preserve"> 2001</w:t>
      </w:r>
      <w:r w:rsidRPr="004C7903">
        <w:rPr>
          <w:sz w:val="18"/>
          <w:szCs w:val="18"/>
        </w:rPr>
        <w:t xml:space="preserve">, 4, 511-526.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31. Riva, G.; </w:t>
      </w:r>
      <w:proofErr w:type="spellStart"/>
      <w:r w:rsidRPr="004C7903">
        <w:rPr>
          <w:sz w:val="18"/>
          <w:szCs w:val="18"/>
        </w:rPr>
        <w:t>Bacchetta</w:t>
      </w:r>
      <w:proofErr w:type="spellEnd"/>
      <w:r w:rsidRPr="004C7903">
        <w:rPr>
          <w:sz w:val="18"/>
          <w:szCs w:val="18"/>
        </w:rPr>
        <w:t xml:space="preserve">, M.; </w:t>
      </w:r>
      <w:proofErr w:type="spellStart"/>
      <w:r w:rsidRPr="004C7903">
        <w:rPr>
          <w:sz w:val="18"/>
          <w:szCs w:val="18"/>
        </w:rPr>
        <w:t>Baruffi</w:t>
      </w:r>
      <w:proofErr w:type="spellEnd"/>
      <w:r w:rsidRPr="004C7903">
        <w:rPr>
          <w:sz w:val="18"/>
          <w:szCs w:val="18"/>
        </w:rPr>
        <w:t>, M.; Molinari, E. Virtual reality-based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multidimensional</w:t>
      </w:r>
      <w:proofErr w:type="gramEnd"/>
      <w:r w:rsidRPr="004C7903">
        <w:rPr>
          <w:sz w:val="18"/>
          <w:szCs w:val="18"/>
        </w:rPr>
        <w:t xml:space="preserve"> therapy for the treatment of body image disturbances in binge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disorders: a preliminary controlled study. </w:t>
      </w:r>
      <w:proofErr w:type="gramStart"/>
      <w:r w:rsidRPr="004C7903">
        <w:rPr>
          <w:i/>
          <w:sz w:val="18"/>
          <w:szCs w:val="18"/>
        </w:rPr>
        <w:t xml:space="preserve">IEEE </w:t>
      </w:r>
      <w:r w:rsidRPr="004C7903">
        <w:rPr>
          <w:b/>
          <w:sz w:val="18"/>
          <w:szCs w:val="18"/>
        </w:rPr>
        <w:t xml:space="preserve"> 2002</w:t>
      </w:r>
      <w:proofErr w:type="gramEnd"/>
      <w:r w:rsidRPr="004C7903">
        <w:rPr>
          <w:sz w:val="18"/>
          <w:szCs w:val="18"/>
        </w:rPr>
        <w:t>, 6, 224-234.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32. Robinson, A.H.; Safer, D.L. Moderators of dialectical behavior therapy for binge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eating</w:t>
      </w:r>
      <w:proofErr w:type="gramEnd"/>
      <w:r w:rsidRPr="004C7903">
        <w:rPr>
          <w:sz w:val="18"/>
          <w:szCs w:val="18"/>
        </w:rPr>
        <w:t xml:space="preserve"> disorder: results from a randomized controlled trial. </w:t>
      </w:r>
      <w:proofErr w:type="spellStart"/>
      <w:r w:rsidRPr="004C7903">
        <w:rPr>
          <w:i/>
          <w:sz w:val="18"/>
          <w:szCs w:val="18"/>
        </w:rPr>
        <w:t>Int</w:t>
      </w:r>
      <w:proofErr w:type="spellEnd"/>
      <w:r w:rsidRPr="004C7903">
        <w:rPr>
          <w:i/>
          <w:sz w:val="18"/>
          <w:szCs w:val="18"/>
        </w:rPr>
        <w:t xml:space="preserve"> J Eat Disord</w:t>
      </w:r>
      <w:r w:rsidRPr="004C7903">
        <w:rPr>
          <w:b/>
          <w:sz w:val="18"/>
          <w:szCs w:val="18"/>
        </w:rPr>
        <w:t>2012</w:t>
      </w:r>
      <w:r w:rsidRPr="004C7903">
        <w:rPr>
          <w:sz w:val="18"/>
          <w:szCs w:val="18"/>
        </w:rPr>
        <w:t xml:space="preserve">,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45, 597-602.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33. </w:t>
      </w:r>
      <w:proofErr w:type="spellStart"/>
      <w:r w:rsidRPr="004C7903">
        <w:rPr>
          <w:sz w:val="18"/>
          <w:szCs w:val="18"/>
        </w:rPr>
        <w:t>Schlup</w:t>
      </w:r>
      <w:proofErr w:type="spellEnd"/>
      <w:r w:rsidRPr="004C7903">
        <w:rPr>
          <w:sz w:val="18"/>
          <w:szCs w:val="18"/>
        </w:rPr>
        <w:t xml:space="preserve">, B.; </w:t>
      </w:r>
      <w:proofErr w:type="spellStart"/>
      <w:r w:rsidRPr="004C7903">
        <w:rPr>
          <w:sz w:val="18"/>
          <w:szCs w:val="18"/>
        </w:rPr>
        <w:t>Munsch</w:t>
      </w:r>
      <w:proofErr w:type="spellEnd"/>
      <w:r w:rsidRPr="004C7903">
        <w:rPr>
          <w:sz w:val="18"/>
          <w:szCs w:val="18"/>
        </w:rPr>
        <w:t xml:space="preserve">, S.; Meyer, A.H.; </w:t>
      </w:r>
      <w:proofErr w:type="spellStart"/>
      <w:r w:rsidRPr="004C7903">
        <w:rPr>
          <w:sz w:val="18"/>
          <w:szCs w:val="18"/>
        </w:rPr>
        <w:t>Margraf</w:t>
      </w:r>
      <w:proofErr w:type="spellEnd"/>
      <w:r w:rsidRPr="004C7903">
        <w:rPr>
          <w:sz w:val="18"/>
          <w:szCs w:val="18"/>
        </w:rPr>
        <w:t xml:space="preserve">, J.; Wilhelm, F.H. The efficacy of a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short</w:t>
      </w:r>
      <w:proofErr w:type="gramEnd"/>
      <w:r w:rsidRPr="004C7903">
        <w:rPr>
          <w:sz w:val="18"/>
          <w:szCs w:val="18"/>
        </w:rPr>
        <w:t xml:space="preserve"> version of a cognitive-behavioral treatment followed by booster sessions for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lastRenderedPageBreak/>
        <w:t xml:space="preserve">      </w:t>
      </w:r>
      <w:proofErr w:type="gramStart"/>
      <w:r w:rsidRPr="004C7903">
        <w:rPr>
          <w:sz w:val="18"/>
          <w:szCs w:val="18"/>
        </w:rPr>
        <w:t>binge</w:t>
      </w:r>
      <w:proofErr w:type="gramEnd"/>
      <w:r w:rsidRPr="004C7903">
        <w:rPr>
          <w:sz w:val="18"/>
          <w:szCs w:val="18"/>
        </w:rPr>
        <w:t xml:space="preserve"> eating disorder. </w:t>
      </w:r>
      <w:proofErr w:type="spellStart"/>
      <w:r w:rsidRPr="004C7903">
        <w:rPr>
          <w:i/>
          <w:sz w:val="18"/>
          <w:szCs w:val="18"/>
        </w:rPr>
        <w:t>Behav</w:t>
      </w:r>
      <w:proofErr w:type="spellEnd"/>
      <w:r w:rsidRPr="004C7903">
        <w:rPr>
          <w:i/>
          <w:sz w:val="18"/>
          <w:szCs w:val="18"/>
        </w:rPr>
        <w:t xml:space="preserve"> Res </w:t>
      </w:r>
      <w:proofErr w:type="spellStart"/>
      <w:r w:rsidRPr="004C7903">
        <w:rPr>
          <w:i/>
          <w:sz w:val="18"/>
          <w:szCs w:val="18"/>
        </w:rPr>
        <w:t>Ther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2009</w:t>
      </w:r>
      <w:r w:rsidRPr="004C7903">
        <w:rPr>
          <w:sz w:val="18"/>
          <w:szCs w:val="18"/>
        </w:rPr>
        <w:t>, 47, 628-635.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>34. Shelley-</w:t>
      </w:r>
      <w:proofErr w:type="spellStart"/>
      <w:r w:rsidRPr="004C7903">
        <w:rPr>
          <w:sz w:val="18"/>
          <w:szCs w:val="18"/>
        </w:rPr>
        <w:t>Ummenhofer</w:t>
      </w:r>
      <w:proofErr w:type="spellEnd"/>
      <w:r w:rsidRPr="004C7903">
        <w:rPr>
          <w:sz w:val="18"/>
          <w:szCs w:val="18"/>
        </w:rPr>
        <w:t>, J.; MacMillan, P.D. Cognitive-</w:t>
      </w:r>
      <w:proofErr w:type="spellStart"/>
      <w:r w:rsidRPr="004C7903">
        <w:rPr>
          <w:sz w:val="18"/>
          <w:szCs w:val="18"/>
        </w:rPr>
        <w:t>behavioural</w:t>
      </w:r>
      <w:proofErr w:type="spellEnd"/>
      <w:r w:rsidRPr="004C7903">
        <w:rPr>
          <w:sz w:val="18"/>
          <w:szCs w:val="18"/>
        </w:rPr>
        <w:t xml:space="preserve"> treatment for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women</w:t>
      </w:r>
      <w:proofErr w:type="gramEnd"/>
      <w:r w:rsidRPr="004C7903">
        <w:rPr>
          <w:sz w:val="18"/>
          <w:szCs w:val="18"/>
        </w:rPr>
        <w:t xml:space="preserve"> who binge eat. </w:t>
      </w:r>
      <w:r w:rsidRPr="004C7903">
        <w:rPr>
          <w:i/>
          <w:sz w:val="18"/>
          <w:szCs w:val="18"/>
        </w:rPr>
        <w:t xml:space="preserve">Can J Diet </w:t>
      </w:r>
      <w:proofErr w:type="spellStart"/>
      <w:r w:rsidRPr="004C7903">
        <w:rPr>
          <w:i/>
          <w:sz w:val="18"/>
          <w:szCs w:val="18"/>
        </w:rPr>
        <w:t>Pract</w:t>
      </w:r>
      <w:proofErr w:type="spellEnd"/>
      <w:r w:rsidRPr="004C7903">
        <w:rPr>
          <w:i/>
          <w:sz w:val="18"/>
          <w:szCs w:val="18"/>
        </w:rPr>
        <w:t xml:space="preserve"> Res </w:t>
      </w:r>
      <w:r w:rsidRPr="004C7903">
        <w:rPr>
          <w:b/>
          <w:sz w:val="18"/>
          <w:szCs w:val="18"/>
        </w:rPr>
        <w:t>2007</w:t>
      </w:r>
      <w:r w:rsidRPr="004C7903">
        <w:rPr>
          <w:sz w:val="18"/>
          <w:szCs w:val="18"/>
        </w:rPr>
        <w:t>, 68, 139-142.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35. </w:t>
      </w:r>
      <w:proofErr w:type="spellStart"/>
      <w:r w:rsidRPr="004C7903">
        <w:rPr>
          <w:sz w:val="18"/>
          <w:szCs w:val="18"/>
        </w:rPr>
        <w:t>Thackwray</w:t>
      </w:r>
      <w:proofErr w:type="spellEnd"/>
      <w:r w:rsidRPr="004C7903">
        <w:rPr>
          <w:sz w:val="18"/>
          <w:szCs w:val="18"/>
        </w:rPr>
        <w:t xml:space="preserve">, D.E.; Smith, M.C.; </w:t>
      </w:r>
      <w:proofErr w:type="spellStart"/>
      <w:r w:rsidRPr="004C7903">
        <w:rPr>
          <w:sz w:val="18"/>
          <w:szCs w:val="18"/>
        </w:rPr>
        <w:t>Bodfish</w:t>
      </w:r>
      <w:proofErr w:type="spellEnd"/>
      <w:r w:rsidRPr="004C7903">
        <w:rPr>
          <w:sz w:val="18"/>
          <w:szCs w:val="18"/>
        </w:rPr>
        <w:t xml:space="preserve">, J.W.; Meyers, A.W. A comparison of </w:t>
      </w:r>
    </w:p>
    <w:p w:rsidR="00664162" w:rsidRPr="004C7903" w:rsidRDefault="00664162" w:rsidP="00664162">
      <w:pPr>
        <w:rPr>
          <w:i/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behavioral</w:t>
      </w:r>
      <w:proofErr w:type="gramEnd"/>
      <w:r w:rsidRPr="004C7903">
        <w:rPr>
          <w:sz w:val="18"/>
          <w:szCs w:val="18"/>
        </w:rPr>
        <w:t xml:space="preserve"> and cognitive-behavioral interventions for bulimia nervosa. </w:t>
      </w:r>
      <w:r w:rsidRPr="004C7903">
        <w:rPr>
          <w:i/>
          <w:sz w:val="18"/>
          <w:szCs w:val="18"/>
        </w:rPr>
        <w:t xml:space="preserve">J Consult 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i/>
          <w:sz w:val="18"/>
          <w:szCs w:val="18"/>
        </w:rPr>
        <w:t xml:space="preserve">     </w:t>
      </w:r>
      <w:proofErr w:type="spellStart"/>
      <w:r w:rsidRPr="004C7903">
        <w:rPr>
          <w:i/>
          <w:sz w:val="18"/>
          <w:szCs w:val="18"/>
        </w:rPr>
        <w:t>Clin</w:t>
      </w:r>
      <w:proofErr w:type="spellEnd"/>
      <w:r w:rsidRPr="004C7903">
        <w:rPr>
          <w:i/>
          <w:sz w:val="18"/>
          <w:szCs w:val="18"/>
        </w:rPr>
        <w:t xml:space="preserve"> </w:t>
      </w:r>
      <w:proofErr w:type="spellStart"/>
      <w:r w:rsidRPr="004C7903">
        <w:rPr>
          <w:i/>
          <w:sz w:val="18"/>
          <w:szCs w:val="18"/>
        </w:rPr>
        <w:t>Psychol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1993</w:t>
      </w:r>
      <w:r w:rsidRPr="004C7903">
        <w:rPr>
          <w:sz w:val="18"/>
          <w:szCs w:val="18"/>
        </w:rPr>
        <w:t>, 61, 639-645.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36. </w:t>
      </w:r>
      <w:proofErr w:type="spellStart"/>
      <w:r w:rsidRPr="004C7903">
        <w:rPr>
          <w:sz w:val="18"/>
          <w:szCs w:val="18"/>
        </w:rPr>
        <w:t>Traverso</w:t>
      </w:r>
      <w:proofErr w:type="spellEnd"/>
      <w:r w:rsidRPr="004C7903">
        <w:rPr>
          <w:sz w:val="18"/>
          <w:szCs w:val="18"/>
        </w:rPr>
        <w:t xml:space="preserve">, A.; </w:t>
      </w:r>
      <w:proofErr w:type="spellStart"/>
      <w:r w:rsidRPr="004C7903">
        <w:rPr>
          <w:sz w:val="18"/>
          <w:szCs w:val="18"/>
        </w:rPr>
        <w:t>Ravera</w:t>
      </w:r>
      <w:proofErr w:type="spellEnd"/>
      <w:r w:rsidRPr="004C7903">
        <w:rPr>
          <w:sz w:val="18"/>
          <w:szCs w:val="18"/>
        </w:rPr>
        <w:t xml:space="preserve">, G.; </w:t>
      </w:r>
      <w:proofErr w:type="spellStart"/>
      <w:r w:rsidRPr="004C7903">
        <w:rPr>
          <w:sz w:val="18"/>
          <w:szCs w:val="18"/>
        </w:rPr>
        <w:t>Lagattolla</w:t>
      </w:r>
      <w:proofErr w:type="spellEnd"/>
      <w:r w:rsidRPr="004C7903">
        <w:rPr>
          <w:sz w:val="18"/>
          <w:szCs w:val="18"/>
        </w:rPr>
        <w:t xml:space="preserve">, V.; </w:t>
      </w:r>
      <w:proofErr w:type="spellStart"/>
      <w:r w:rsidRPr="004C7903">
        <w:rPr>
          <w:sz w:val="18"/>
          <w:szCs w:val="18"/>
        </w:rPr>
        <w:t>Testa</w:t>
      </w:r>
      <w:proofErr w:type="spellEnd"/>
      <w:r w:rsidRPr="004C7903">
        <w:rPr>
          <w:sz w:val="18"/>
          <w:szCs w:val="18"/>
        </w:rPr>
        <w:t xml:space="preserve">, S.; </w:t>
      </w:r>
      <w:proofErr w:type="spellStart"/>
      <w:r w:rsidRPr="004C7903">
        <w:rPr>
          <w:sz w:val="18"/>
          <w:szCs w:val="18"/>
        </w:rPr>
        <w:t>Adami</w:t>
      </w:r>
      <w:proofErr w:type="spellEnd"/>
      <w:r w:rsidRPr="004C7903">
        <w:rPr>
          <w:sz w:val="18"/>
          <w:szCs w:val="18"/>
        </w:rPr>
        <w:t xml:space="preserve">, G.F. Weight loss after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dieting</w:t>
      </w:r>
      <w:proofErr w:type="gramEnd"/>
      <w:r w:rsidRPr="004C7903">
        <w:rPr>
          <w:sz w:val="18"/>
          <w:szCs w:val="18"/>
        </w:rPr>
        <w:t xml:space="preserve"> with behavioral modification for obesity: the predicting efficiency of some </w:t>
      </w:r>
    </w:p>
    <w:p w:rsidR="00664162" w:rsidRPr="004C7903" w:rsidRDefault="00664162" w:rsidP="00664162">
      <w:pPr>
        <w:rPr>
          <w:sz w:val="18"/>
          <w:szCs w:val="18"/>
        </w:rPr>
      </w:pPr>
      <w:r w:rsidRPr="004C7903">
        <w:rPr>
          <w:sz w:val="18"/>
          <w:szCs w:val="18"/>
        </w:rPr>
        <w:t xml:space="preserve">      </w:t>
      </w:r>
      <w:proofErr w:type="gramStart"/>
      <w:r w:rsidRPr="004C7903">
        <w:rPr>
          <w:sz w:val="18"/>
          <w:szCs w:val="18"/>
        </w:rPr>
        <w:t>psychometric</w:t>
      </w:r>
      <w:proofErr w:type="gramEnd"/>
      <w:r w:rsidRPr="004C7903">
        <w:rPr>
          <w:sz w:val="18"/>
          <w:szCs w:val="18"/>
        </w:rPr>
        <w:t xml:space="preserve"> data. </w:t>
      </w:r>
      <w:r w:rsidRPr="004C7903">
        <w:rPr>
          <w:i/>
          <w:sz w:val="18"/>
          <w:szCs w:val="18"/>
        </w:rPr>
        <w:t xml:space="preserve">Eat Weight </w:t>
      </w:r>
      <w:proofErr w:type="spellStart"/>
      <w:r w:rsidRPr="004C7903">
        <w:rPr>
          <w:i/>
          <w:sz w:val="18"/>
          <w:szCs w:val="18"/>
        </w:rPr>
        <w:t>Disord</w:t>
      </w:r>
      <w:proofErr w:type="spellEnd"/>
      <w:r w:rsidRPr="004C7903">
        <w:rPr>
          <w:i/>
          <w:sz w:val="18"/>
          <w:szCs w:val="18"/>
        </w:rPr>
        <w:t xml:space="preserve"> </w:t>
      </w:r>
      <w:r w:rsidRPr="004C7903">
        <w:rPr>
          <w:b/>
          <w:sz w:val="18"/>
          <w:szCs w:val="18"/>
        </w:rPr>
        <w:t>2000</w:t>
      </w:r>
      <w:r w:rsidRPr="004C7903">
        <w:rPr>
          <w:sz w:val="18"/>
          <w:szCs w:val="18"/>
        </w:rPr>
        <w:t>, 5, 102-107.</w:t>
      </w:r>
    </w:p>
    <w:p w:rsidR="00664162" w:rsidRDefault="00664162">
      <w:pPr>
        <w:spacing w:after="200" w:line="276" w:lineRule="auto"/>
        <w:jc w:val="left"/>
      </w:pPr>
      <w:r>
        <w:br w:type="page"/>
      </w:r>
    </w:p>
    <w:p w:rsidR="00D84E42" w:rsidRDefault="00F729ED"/>
    <w:p w:rsidR="00B21DF9" w:rsidRPr="008657A2" w:rsidRDefault="00B21DF9" w:rsidP="00B21DF9">
      <w:pPr>
        <w:rPr>
          <w:b/>
        </w:rPr>
      </w:pPr>
      <w:r w:rsidRPr="008657A2">
        <w:rPr>
          <w:b/>
        </w:rPr>
        <w:t>Figure S1</w:t>
      </w:r>
      <w:r w:rsidR="008657A2">
        <w:rPr>
          <w:b/>
        </w:rPr>
        <w:t>.Forest plot</w:t>
      </w:r>
      <w:r w:rsidRPr="008657A2">
        <w:rPr>
          <w:b/>
        </w:rPr>
        <w:t xml:space="preserve"> of additional meta</w:t>
      </w:r>
      <w:r w:rsidR="008657A2" w:rsidRPr="008657A2">
        <w:rPr>
          <w:b/>
        </w:rPr>
        <w:t>-</w:t>
      </w:r>
      <w:r w:rsidR="008657A2">
        <w:rPr>
          <w:b/>
        </w:rPr>
        <w:t>analysi</w:t>
      </w:r>
      <w:r w:rsidRPr="008657A2">
        <w:rPr>
          <w:b/>
        </w:rPr>
        <w:t>s</w:t>
      </w:r>
      <w:r w:rsidR="008657A2" w:rsidRPr="008657A2">
        <w:rPr>
          <w:b/>
        </w:rPr>
        <w:t>:</w:t>
      </w:r>
      <w:r w:rsidR="008657A2">
        <w:rPr>
          <w:b/>
        </w:rPr>
        <w:t xml:space="preserve"> m</w:t>
      </w:r>
      <w:r w:rsidR="008657A2" w:rsidRPr="008657A2">
        <w:rPr>
          <w:b/>
        </w:rPr>
        <w:t>ean BMI at end of treatment</w:t>
      </w:r>
    </w:p>
    <w:p w:rsidR="00B21DF9" w:rsidRDefault="00B21DF9" w:rsidP="00B21DF9">
      <w:pPr>
        <w:pStyle w:val="MDPI61Supplementary"/>
      </w:pPr>
      <w:r>
        <w:t>Meta-analysis 2 Mean BMI at end of treatment</w:t>
      </w:r>
    </w:p>
    <w:p w:rsidR="00B21DF9" w:rsidRDefault="00B21DF9" w:rsidP="00B21DF9">
      <w:pPr>
        <w:pStyle w:val="MDPI61Supplementary"/>
      </w:pPr>
      <w:r w:rsidRPr="000F6EF9">
        <w:rPr>
          <w:noProof/>
          <w:lang w:eastAsia="zh-CN" w:bidi="ar-SA"/>
        </w:rPr>
        <w:drawing>
          <wp:inline distT="0" distB="0" distL="0" distR="0" wp14:anchorId="309716B5" wp14:editId="2F4EF426">
            <wp:extent cx="5615940" cy="1688982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168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7A2" w:rsidRDefault="008657A2" w:rsidP="008657A2"/>
    <w:p w:rsidR="00B21DF9" w:rsidRPr="008657A2" w:rsidRDefault="008657A2" w:rsidP="008657A2">
      <w:pPr>
        <w:rPr>
          <w:b/>
        </w:rPr>
      </w:pPr>
      <w:r w:rsidRPr="008657A2">
        <w:rPr>
          <w:b/>
        </w:rPr>
        <w:t xml:space="preserve">Figure S2. </w:t>
      </w:r>
      <w:r>
        <w:rPr>
          <w:b/>
        </w:rPr>
        <w:t>Forest plot</w:t>
      </w:r>
      <w:r w:rsidRPr="008657A2">
        <w:rPr>
          <w:b/>
        </w:rPr>
        <w:t xml:space="preserve"> of additional meta-</w:t>
      </w:r>
      <w:r>
        <w:rPr>
          <w:b/>
        </w:rPr>
        <w:t>analysi</w:t>
      </w:r>
      <w:r w:rsidRPr="008657A2">
        <w:rPr>
          <w:b/>
        </w:rPr>
        <w:t>s:</w:t>
      </w:r>
      <w:r w:rsidR="00B21DF9" w:rsidRPr="008657A2">
        <w:rPr>
          <w:b/>
        </w:rPr>
        <w:t xml:space="preserve"> Mean binge frequency at 12 months follow-up</w:t>
      </w:r>
    </w:p>
    <w:p w:rsidR="00B21DF9" w:rsidRDefault="00B21DF9" w:rsidP="00B21DF9">
      <w:pPr>
        <w:pStyle w:val="MDPI61Supplementary"/>
      </w:pPr>
      <w:r w:rsidRPr="000F6EF9">
        <w:rPr>
          <w:noProof/>
          <w:lang w:eastAsia="zh-CN" w:bidi="ar-SA"/>
        </w:rPr>
        <w:drawing>
          <wp:inline distT="0" distB="0" distL="0" distR="0" wp14:anchorId="02F919D8" wp14:editId="29612440">
            <wp:extent cx="5615940" cy="1576183"/>
            <wp:effectExtent l="0" t="0" r="381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157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DF9" w:rsidRPr="008657A2" w:rsidRDefault="008657A2" w:rsidP="00B21DF9">
      <w:pPr>
        <w:pStyle w:val="MDPI61Supplementary"/>
        <w:rPr>
          <w:rFonts w:ascii="Times New Roman" w:hAnsi="Times New Roman"/>
          <w:b/>
          <w:sz w:val="24"/>
          <w:szCs w:val="24"/>
        </w:rPr>
      </w:pPr>
      <w:r w:rsidRPr="008657A2">
        <w:rPr>
          <w:rFonts w:ascii="Times New Roman" w:hAnsi="Times New Roman"/>
          <w:b/>
          <w:sz w:val="24"/>
          <w:szCs w:val="24"/>
        </w:rPr>
        <w:t>Figure S3</w:t>
      </w:r>
      <w:r>
        <w:rPr>
          <w:rFonts w:ascii="Times New Roman" w:hAnsi="Times New Roman"/>
          <w:b/>
          <w:sz w:val="24"/>
          <w:szCs w:val="24"/>
        </w:rPr>
        <w:t>.</w:t>
      </w:r>
      <w:r w:rsidRPr="008657A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Forest plot</w:t>
      </w:r>
      <w:r w:rsidRPr="008657A2">
        <w:rPr>
          <w:rFonts w:ascii="Times New Roman" w:hAnsi="Times New Roman"/>
          <w:b/>
          <w:sz w:val="24"/>
          <w:szCs w:val="24"/>
        </w:rPr>
        <w:t xml:space="preserve"> of additional meta-</w:t>
      </w:r>
      <w:r>
        <w:rPr>
          <w:rFonts w:ascii="Times New Roman" w:hAnsi="Times New Roman"/>
          <w:b/>
          <w:sz w:val="24"/>
          <w:szCs w:val="24"/>
        </w:rPr>
        <w:t>analysis: m</w:t>
      </w:r>
      <w:r w:rsidR="00B21DF9" w:rsidRPr="008657A2">
        <w:rPr>
          <w:rFonts w:ascii="Times New Roman" w:hAnsi="Times New Roman"/>
          <w:b/>
          <w:sz w:val="24"/>
          <w:szCs w:val="24"/>
        </w:rPr>
        <w:t>ean BMI at 12 months follow-up</w:t>
      </w:r>
    </w:p>
    <w:p w:rsidR="00B21DF9" w:rsidRDefault="00B21DF9" w:rsidP="00B21DF9">
      <w:pPr>
        <w:pStyle w:val="MDPI61Supplementary"/>
      </w:pPr>
      <w:r w:rsidRPr="000F6EF9">
        <w:rPr>
          <w:noProof/>
          <w:lang w:eastAsia="zh-CN" w:bidi="ar-SA"/>
        </w:rPr>
        <w:drawing>
          <wp:inline distT="0" distB="0" distL="0" distR="0" wp14:anchorId="0EB8683F" wp14:editId="5383FDD2">
            <wp:extent cx="5615940" cy="1562983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156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7A2" w:rsidRDefault="008657A2" w:rsidP="00B21DF9">
      <w:pPr>
        <w:pStyle w:val="MDPI61Supplementary"/>
        <w:rPr>
          <w:rFonts w:ascii="Times New Roman" w:hAnsi="Times New Roman"/>
          <w:b/>
          <w:sz w:val="24"/>
          <w:szCs w:val="24"/>
        </w:rPr>
      </w:pPr>
    </w:p>
    <w:p w:rsidR="008657A2" w:rsidRDefault="008657A2" w:rsidP="00B21DF9">
      <w:pPr>
        <w:pStyle w:val="MDPI61Supplementary"/>
        <w:rPr>
          <w:rFonts w:ascii="Times New Roman" w:hAnsi="Times New Roman"/>
          <w:b/>
          <w:sz w:val="24"/>
          <w:szCs w:val="24"/>
        </w:rPr>
      </w:pPr>
    </w:p>
    <w:p w:rsidR="008657A2" w:rsidRDefault="008657A2" w:rsidP="00B21DF9">
      <w:pPr>
        <w:pStyle w:val="MDPI61Supplementary"/>
        <w:rPr>
          <w:rFonts w:ascii="Times New Roman" w:hAnsi="Times New Roman"/>
          <w:b/>
          <w:sz w:val="24"/>
          <w:szCs w:val="24"/>
        </w:rPr>
      </w:pPr>
    </w:p>
    <w:p w:rsidR="008657A2" w:rsidRDefault="008657A2">
      <w:pPr>
        <w:spacing w:after="200" w:line="276" w:lineRule="auto"/>
        <w:jc w:val="left"/>
        <w:rPr>
          <w:b/>
          <w:snapToGrid w:val="0"/>
          <w:szCs w:val="24"/>
          <w:lang w:eastAsia="en-US" w:bidi="en-US"/>
        </w:rPr>
      </w:pPr>
      <w:r>
        <w:rPr>
          <w:b/>
          <w:szCs w:val="24"/>
        </w:rPr>
        <w:br w:type="page"/>
      </w:r>
    </w:p>
    <w:p w:rsidR="00B21DF9" w:rsidRPr="008657A2" w:rsidRDefault="008657A2" w:rsidP="00B21DF9">
      <w:pPr>
        <w:pStyle w:val="MDPI61Supplementary"/>
        <w:rPr>
          <w:rFonts w:ascii="Times New Roman" w:hAnsi="Times New Roman"/>
          <w:b/>
          <w:sz w:val="24"/>
          <w:szCs w:val="24"/>
        </w:rPr>
      </w:pPr>
      <w:r w:rsidRPr="008657A2">
        <w:rPr>
          <w:rFonts w:ascii="Times New Roman" w:hAnsi="Times New Roman"/>
          <w:b/>
          <w:sz w:val="24"/>
          <w:szCs w:val="24"/>
        </w:rPr>
        <w:lastRenderedPageBreak/>
        <w:t xml:space="preserve">Figure S4. Forest plot of additional meta-analysis: </w:t>
      </w:r>
      <w:r w:rsidR="00B21DF9" w:rsidRPr="008657A2">
        <w:rPr>
          <w:rFonts w:ascii="Times New Roman" w:hAnsi="Times New Roman"/>
          <w:b/>
          <w:sz w:val="24"/>
          <w:szCs w:val="24"/>
        </w:rPr>
        <w:t>Treatment completion rates at end treatment</w:t>
      </w:r>
    </w:p>
    <w:p w:rsidR="00B21DF9" w:rsidRDefault="00B21DF9" w:rsidP="00B21DF9">
      <w:pPr>
        <w:pStyle w:val="MDPI61Supplementary"/>
      </w:pPr>
      <w:r w:rsidRPr="00B2201D">
        <w:rPr>
          <w:noProof/>
          <w:lang w:eastAsia="zh-CN" w:bidi="ar-SA"/>
        </w:rPr>
        <w:drawing>
          <wp:inline distT="0" distB="0" distL="0" distR="0" wp14:anchorId="09AD3F54" wp14:editId="56632B6B">
            <wp:extent cx="5615940" cy="200464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200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7A2" w:rsidRDefault="008657A2" w:rsidP="008657A2">
      <w:pPr>
        <w:pStyle w:val="MDPI61Supplementary"/>
        <w:rPr>
          <w:rFonts w:ascii="Times New Roman" w:hAnsi="Times New Roman"/>
          <w:b/>
          <w:sz w:val="24"/>
          <w:szCs w:val="24"/>
        </w:rPr>
      </w:pPr>
    </w:p>
    <w:p w:rsidR="008657A2" w:rsidRPr="008657A2" w:rsidRDefault="008657A2" w:rsidP="008657A2">
      <w:pPr>
        <w:pStyle w:val="MDPI61Supplementary"/>
        <w:rPr>
          <w:rFonts w:ascii="Times New Roman" w:hAnsi="Times New Roman"/>
          <w:b/>
          <w:sz w:val="24"/>
          <w:szCs w:val="24"/>
        </w:rPr>
      </w:pPr>
      <w:r w:rsidRPr="008657A2">
        <w:rPr>
          <w:rFonts w:ascii="Times New Roman" w:hAnsi="Times New Roman"/>
          <w:b/>
          <w:sz w:val="24"/>
          <w:szCs w:val="24"/>
        </w:rPr>
        <w:t>Figure S5. Forest plot of additional meta-analysis: Treatment completion rates at end treatment</w:t>
      </w:r>
    </w:p>
    <w:p w:rsidR="00B21DF9" w:rsidRPr="005B6231" w:rsidRDefault="00B21DF9" w:rsidP="00B21DF9">
      <w:pPr>
        <w:pStyle w:val="MDPI61Supplementary"/>
      </w:pPr>
      <w:r w:rsidRPr="00B2201D">
        <w:rPr>
          <w:noProof/>
          <w:lang w:eastAsia="zh-CN" w:bidi="ar-SA"/>
        </w:rPr>
        <w:drawing>
          <wp:inline distT="0" distB="0" distL="0" distR="0" wp14:anchorId="358580A9" wp14:editId="5DA5B699">
            <wp:extent cx="5615940" cy="188672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188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DF9" w:rsidRPr="000602ED" w:rsidRDefault="00B21DF9" w:rsidP="00B21DF9">
      <w:pPr>
        <w:rPr>
          <w:rFonts w:eastAsiaTheme="minorEastAsia"/>
          <w:lang w:eastAsia="zh-CN"/>
        </w:rPr>
      </w:pPr>
    </w:p>
    <w:p w:rsidR="00B21DF9" w:rsidRDefault="00B21DF9"/>
    <w:sectPr w:rsidR="00B21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DF9"/>
    <w:rsid w:val="002523F4"/>
    <w:rsid w:val="00664162"/>
    <w:rsid w:val="008657A2"/>
    <w:rsid w:val="00B21DF9"/>
    <w:rsid w:val="00CF12B5"/>
    <w:rsid w:val="00F7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12A5B0-6B59-481A-9E64-4AF36D98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DF9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n-US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61Supplementary">
    <w:name w:val="MDPI_6.1_Supplementary"/>
    <w:basedOn w:val="Normal"/>
    <w:qFormat/>
    <w:rsid w:val="00B21DF9"/>
    <w:pPr>
      <w:adjustRightInd w:val="0"/>
      <w:snapToGrid w:val="0"/>
      <w:spacing w:before="240" w:line="200" w:lineRule="atLeast"/>
    </w:pPr>
    <w:rPr>
      <w:rFonts w:ascii="Palatino Linotype" w:hAnsi="Palatino Linotype"/>
      <w:snapToGrid w:val="0"/>
      <w:sz w:val="18"/>
      <w:lang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D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DF9"/>
    <w:rPr>
      <w:rFonts w:ascii="Tahoma" w:eastAsia="Times New Roman" w:hAnsi="Tahoma" w:cs="Tahoma"/>
      <w:color w:val="000000"/>
      <w:sz w:val="16"/>
      <w:szCs w:val="16"/>
      <w:lang w:val="en-US" w:eastAsia="de-DE"/>
    </w:rPr>
  </w:style>
  <w:style w:type="character" w:styleId="Hyperlink">
    <w:name w:val="Hyperlink"/>
    <w:uiPriority w:val="99"/>
    <w:rsid w:val="006641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162"/>
    <w:pPr>
      <w:ind w:firstLineChars="200" w:firstLine="420"/>
    </w:pPr>
  </w:style>
  <w:style w:type="table" w:styleId="TableGrid">
    <w:name w:val="Table Grid"/>
    <w:basedOn w:val="TableNormal"/>
    <w:uiPriority w:val="59"/>
    <w:rsid w:val="0066416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karger.com/Article/Abstract/363668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www.nhsggc.org.uk/media/231776/BPS%20Annual%20Conf%202013.pdf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8EC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Western Sydney</Company>
  <LinksUpToDate>false</LinksUpToDate>
  <CharactersWithSpaces>11683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Phillipa Hay</dc:creator>
  <cp:lastModifiedBy>tmp248</cp:lastModifiedBy>
  <cp:revision>3</cp:revision>
  <dcterms:created xsi:type="dcterms:W3CDTF">2017-03-17T05:01:00Z</dcterms:created>
  <dcterms:modified xsi:type="dcterms:W3CDTF">2017-03-17T05:48:00Z</dcterms:modified>
</cp:coreProperties>
</file>