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D50" w:rsidRPr="00A30C2A" w:rsidRDefault="00A30C2A" w:rsidP="00C67CA1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val="en-US" w:eastAsia="zh-CN"/>
        </w:rPr>
        <w:drawing>
          <wp:inline distT="0" distB="0" distL="0" distR="0">
            <wp:extent cx="1781175" cy="5614573"/>
            <wp:effectExtent l="0" t="0" r="0" b="5715"/>
            <wp:docPr id="1" name="Picture 1" descr="C:\Users\hera\Downloads\venn_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era\Downloads\venn_final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5614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91B" w:rsidRPr="00546D50" w:rsidRDefault="00546D50" w:rsidP="00546D50">
      <w:pPr>
        <w:jc w:val="both"/>
        <w:rPr>
          <w:rFonts w:ascii="Times New Roman" w:hAnsi="Times New Roman" w:cs="Times New Roman"/>
          <w:lang w:val="en-US"/>
        </w:rPr>
      </w:pPr>
      <w:r w:rsidRPr="007D34FC">
        <w:rPr>
          <w:rFonts w:ascii="Times New Roman" w:hAnsi="Times New Roman" w:cs="Times New Roman"/>
          <w:b/>
          <w:lang w:val="en-US"/>
        </w:rPr>
        <w:t xml:space="preserve">Figure S1. </w:t>
      </w:r>
      <w:r w:rsidRPr="00546D50">
        <w:rPr>
          <w:rFonts w:ascii="Times New Roman" w:hAnsi="Times New Roman" w:cs="Times New Roman"/>
          <w:bCs/>
          <w:lang w:val="en-US"/>
        </w:rPr>
        <w:t xml:space="preserve">Venn Diagram at distance 0.03, illustrating the number of unique and shared bacterial and archaeal (in parenthesis) OTUs (97% sequence similarity) among </w:t>
      </w:r>
      <w:proofErr w:type="spellStart"/>
      <w:r w:rsidRPr="00546D50">
        <w:rPr>
          <w:rFonts w:ascii="Times New Roman" w:hAnsi="Times New Roman" w:cs="Times New Roman"/>
          <w:bCs/>
          <w:lang w:val="en-US"/>
        </w:rPr>
        <w:t>Banyuls</w:t>
      </w:r>
      <w:proofErr w:type="spellEnd"/>
      <w:r w:rsidRPr="00546D50">
        <w:rPr>
          <w:rFonts w:ascii="Times New Roman" w:hAnsi="Times New Roman" w:cs="Times New Roman"/>
          <w:bCs/>
          <w:lang w:val="en-US"/>
        </w:rPr>
        <w:t xml:space="preserve"> (B), Woods Hole (W) and </w:t>
      </w:r>
      <w:proofErr w:type="spellStart"/>
      <w:r w:rsidRPr="00546D50">
        <w:rPr>
          <w:rFonts w:ascii="Times New Roman" w:hAnsi="Times New Roman" w:cs="Times New Roman"/>
          <w:bCs/>
          <w:lang w:val="en-US"/>
        </w:rPr>
        <w:t>Pa</w:t>
      </w:r>
      <w:bookmarkStart w:id="0" w:name="_GoBack"/>
      <w:bookmarkEnd w:id="0"/>
      <w:r w:rsidRPr="00546D50">
        <w:rPr>
          <w:rFonts w:ascii="Times New Roman" w:hAnsi="Times New Roman" w:cs="Times New Roman"/>
          <w:bCs/>
          <w:lang w:val="en-US"/>
        </w:rPr>
        <w:t>gasitikos</w:t>
      </w:r>
      <w:proofErr w:type="spellEnd"/>
      <w:r w:rsidRPr="00546D50">
        <w:rPr>
          <w:rFonts w:ascii="Times New Roman" w:hAnsi="Times New Roman" w:cs="Times New Roman"/>
          <w:bCs/>
          <w:lang w:val="en-US"/>
        </w:rPr>
        <w:t xml:space="preserve"> (P) microcosms at d0</w:t>
      </w:r>
      <w:r w:rsidR="007D34FC" w:rsidRPr="007D34FC">
        <w:rPr>
          <w:rFonts w:ascii="Times New Roman" w:hAnsi="Times New Roman" w:cs="Times New Roman"/>
          <w:bCs/>
          <w:lang w:val="en-US"/>
        </w:rPr>
        <w:t xml:space="preserve"> (</w:t>
      </w:r>
      <w:r w:rsidR="007D34FC">
        <w:rPr>
          <w:rFonts w:ascii="Times New Roman" w:hAnsi="Times New Roman" w:cs="Times New Roman"/>
          <w:bCs/>
          <w:lang w:val="en-US"/>
        </w:rPr>
        <w:t>top)</w:t>
      </w:r>
      <w:r w:rsidRPr="00546D50">
        <w:rPr>
          <w:rFonts w:ascii="Times New Roman" w:hAnsi="Times New Roman" w:cs="Times New Roman"/>
          <w:bCs/>
          <w:lang w:val="en-US"/>
        </w:rPr>
        <w:t>, d5</w:t>
      </w:r>
      <w:r w:rsidR="007D34FC">
        <w:rPr>
          <w:rFonts w:ascii="Times New Roman" w:hAnsi="Times New Roman" w:cs="Times New Roman"/>
          <w:bCs/>
          <w:lang w:val="en-US"/>
        </w:rPr>
        <w:t xml:space="preserve"> (middle)</w:t>
      </w:r>
      <w:r w:rsidRPr="00546D50">
        <w:rPr>
          <w:rFonts w:ascii="Times New Roman" w:hAnsi="Times New Roman" w:cs="Times New Roman"/>
          <w:bCs/>
          <w:lang w:val="en-US"/>
        </w:rPr>
        <w:t xml:space="preserve"> and d17</w:t>
      </w:r>
      <w:r w:rsidR="007D34FC">
        <w:rPr>
          <w:rFonts w:ascii="Times New Roman" w:hAnsi="Times New Roman" w:cs="Times New Roman"/>
          <w:bCs/>
          <w:lang w:val="en-US"/>
        </w:rPr>
        <w:t xml:space="preserve"> (bottom)</w:t>
      </w:r>
      <w:r w:rsidRPr="00546D50">
        <w:rPr>
          <w:rFonts w:ascii="Times New Roman" w:hAnsi="Times New Roman" w:cs="Times New Roman"/>
          <w:bCs/>
          <w:lang w:val="en-US"/>
        </w:rPr>
        <w:t>.</w:t>
      </w:r>
    </w:p>
    <w:sectPr w:rsidR="00ED491B" w:rsidRPr="00546D5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D50"/>
    <w:rsid w:val="002F3604"/>
    <w:rsid w:val="00546D50"/>
    <w:rsid w:val="007D34FC"/>
    <w:rsid w:val="007F4DDD"/>
    <w:rsid w:val="00814C38"/>
    <w:rsid w:val="00A30C2A"/>
    <w:rsid w:val="00A6057C"/>
    <w:rsid w:val="00C67CA1"/>
    <w:rsid w:val="00C82F22"/>
    <w:rsid w:val="00ED4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135B36-1B57-4742-B831-B7EB26A77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hera</dc:creator>
  <cp:lastModifiedBy>MDPI</cp:lastModifiedBy>
  <cp:revision>4</cp:revision>
  <dcterms:created xsi:type="dcterms:W3CDTF">2017-05-13T11:53:00Z</dcterms:created>
  <dcterms:modified xsi:type="dcterms:W3CDTF">2017-06-03T02:01:00Z</dcterms:modified>
</cp:coreProperties>
</file>